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2E2D" w14:textId="37B7909D" w:rsidR="00F368CB" w:rsidRDefault="00D815C4" w:rsidP="00D815C4">
      <w:pPr>
        <w:pStyle w:val="Kop1"/>
      </w:pPr>
      <w:r>
        <w:t>Windturbines – argumen</w:t>
      </w:r>
      <w:r w:rsidR="008825F7">
        <w:t>ten voor besluitvorming</w:t>
      </w:r>
    </w:p>
    <w:p w14:paraId="48EFEEE9" w14:textId="4C793124" w:rsidR="00FC40BA" w:rsidRPr="00FC40BA" w:rsidRDefault="00374F0B" w:rsidP="00FC40BA">
      <w:pPr>
        <w:rPr>
          <w:sz w:val="20"/>
          <w:szCs w:val="20"/>
        </w:rPr>
      </w:pPr>
      <w:r>
        <w:rPr>
          <w:sz w:val="20"/>
          <w:szCs w:val="20"/>
        </w:rPr>
        <w:t xml:space="preserve">Verzameldocument </w:t>
      </w:r>
      <w:r w:rsidR="00635F3D">
        <w:rPr>
          <w:sz w:val="20"/>
          <w:szCs w:val="20"/>
        </w:rPr>
        <w:t>argumenten</w:t>
      </w:r>
    </w:p>
    <w:p w14:paraId="3F921390" w14:textId="15E89738" w:rsidR="00D815C4" w:rsidRPr="007D42F0" w:rsidRDefault="00D815C4">
      <w:pPr>
        <w:rPr>
          <w:sz w:val="20"/>
          <w:szCs w:val="20"/>
        </w:rPr>
      </w:pPr>
    </w:p>
    <w:p w14:paraId="16FDFD76" w14:textId="5DFC771A" w:rsidR="00D815C4" w:rsidRDefault="00D815C4" w:rsidP="00B60116">
      <w:pPr>
        <w:pStyle w:val="Kop4"/>
      </w:pPr>
      <w:r w:rsidRPr="00D27DC7">
        <w:t>Proces</w:t>
      </w:r>
    </w:p>
    <w:p w14:paraId="60E296B3" w14:textId="167C807A" w:rsidR="00D8715E" w:rsidRPr="00D1292D" w:rsidRDefault="00832104" w:rsidP="00832104">
      <w:pPr>
        <w:rPr>
          <w:sz w:val="20"/>
          <w:szCs w:val="20"/>
        </w:rPr>
      </w:pPr>
      <w:r w:rsidRPr="00D1292D">
        <w:rPr>
          <w:sz w:val="20"/>
          <w:szCs w:val="20"/>
        </w:rPr>
        <w:t xml:space="preserve">Zowel </w:t>
      </w:r>
      <w:r w:rsidR="00E540BF">
        <w:rPr>
          <w:sz w:val="20"/>
          <w:szCs w:val="20"/>
        </w:rPr>
        <w:t xml:space="preserve">de gemeenteraad, op </w:t>
      </w:r>
      <w:r w:rsidR="00D8715E" w:rsidRPr="00D1292D">
        <w:rPr>
          <w:sz w:val="20"/>
          <w:szCs w:val="20"/>
        </w:rPr>
        <w:t>20 mei</w:t>
      </w:r>
      <w:r w:rsidR="00E540BF">
        <w:rPr>
          <w:sz w:val="20"/>
          <w:szCs w:val="20"/>
        </w:rPr>
        <w:t xml:space="preserve"> 202</w:t>
      </w:r>
      <w:r w:rsidR="00F37C4B">
        <w:rPr>
          <w:sz w:val="20"/>
          <w:szCs w:val="20"/>
        </w:rPr>
        <w:t>1</w:t>
      </w:r>
      <w:r w:rsidRPr="00D1292D">
        <w:rPr>
          <w:sz w:val="20"/>
          <w:szCs w:val="20"/>
        </w:rPr>
        <w:t xml:space="preserve">, en de </w:t>
      </w:r>
      <w:r w:rsidR="00E540BF" w:rsidRPr="00D1292D">
        <w:rPr>
          <w:sz w:val="20"/>
          <w:szCs w:val="20"/>
        </w:rPr>
        <w:t>provincie</w:t>
      </w:r>
      <w:r w:rsidR="00E540BF">
        <w:rPr>
          <w:sz w:val="20"/>
          <w:szCs w:val="20"/>
        </w:rPr>
        <w:t xml:space="preserve">, </w:t>
      </w:r>
      <w:r w:rsidR="00DB08F5">
        <w:rPr>
          <w:sz w:val="20"/>
          <w:szCs w:val="20"/>
        </w:rPr>
        <w:t xml:space="preserve">op </w:t>
      </w:r>
      <w:r w:rsidR="00DB08F5" w:rsidRPr="00D1292D">
        <w:rPr>
          <w:sz w:val="20"/>
          <w:szCs w:val="20"/>
        </w:rPr>
        <w:t>9</w:t>
      </w:r>
      <w:r w:rsidRPr="00D1292D">
        <w:rPr>
          <w:sz w:val="20"/>
          <w:szCs w:val="20"/>
        </w:rPr>
        <w:t xml:space="preserve"> juni</w:t>
      </w:r>
      <w:r w:rsidR="00E540BF">
        <w:rPr>
          <w:sz w:val="20"/>
          <w:szCs w:val="20"/>
        </w:rPr>
        <w:t xml:space="preserve"> 2021 hebben de</w:t>
      </w:r>
      <w:r w:rsidR="00D8715E" w:rsidRPr="00D1292D">
        <w:rPr>
          <w:sz w:val="20"/>
          <w:szCs w:val="20"/>
        </w:rPr>
        <w:t xml:space="preserve"> RES </w:t>
      </w:r>
      <w:r w:rsidR="00E540BF">
        <w:rPr>
          <w:sz w:val="20"/>
          <w:szCs w:val="20"/>
        </w:rPr>
        <w:t xml:space="preserve">1.0 </w:t>
      </w:r>
      <w:r w:rsidR="00D8715E" w:rsidRPr="00D1292D">
        <w:rPr>
          <w:sz w:val="20"/>
          <w:szCs w:val="20"/>
        </w:rPr>
        <w:t xml:space="preserve">goedgekeurd </w:t>
      </w:r>
      <w:r w:rsidR="00A3237B">
        <w:rPr>
          <w:sz w:val="20"/>
          <w:szCs w:val="20"/>
        </w:rPr>
        <w:t xml:space="preserve">tot 2030 </w:t>
      </w:r>
      <w:r w:rsidR="00E540BF">
        <w:rPr>
          <w:sz w:val="20"/>
          <w:szCs w:val="20"/>
        </w:rPr>
        <w:t>zonder</w:t>
      </w:r>
      <w:r w:rsidR="00D8715E" w:rsidRPr="00D1292D">
        <w:rPr>
          <w:sz w:val="20"/>
          <w:szCs w:val="20"/>
        </w:rPr>
        <w:t xml:space="preserve"> wind</w:t>
      </w:r>
      <w:r w:rsidR="00E540BF">
        <w:rPr>
          <w:sz w:val="20"/>
          <w:szCs w:val="20"/>
        </w:rPr>
        <w:t xml:space="preserve"> in de gemeente West Maas en Waal.</w:t>
      </w:r>
      <w:r w:rsidR="009410AE">
        <w:rPr>
          <w:sz w:val="20"/>
          <w:szCs w:val="20"/>
        </w:rPr>
        <w:t xml:space="preserve"> </w:t>
      </w:r>
      <w:r w:rsidR="00DB08F5">
        <w:rPr>
          <w:sz w:val="20"/>
          <w:szCs w:val="20"/>
        </w:rPr>
        <w:t xml:space="preserve">Wij gaan er van uit dat deze besluiten gerespecteerd worden. </w:t>
      </w:r>
      <w:r w:rsidR="009F536F">
        <w:rPr>
          <w:sz w:val="20"/>
          <w:szCs w:val="20"/>
        </w:rPr>
        <w:t>Eind 2021 ontstond er een discussie tussen de gemeente Wijchen de Provincie over een mogelijk inpassingsverzoek</w:t>
      </w:r>
      <w:r w:rsidR="00940258">
        <w:rPr>
          <w:sz w:val="20"/>
          <w:szCs w:val="20"/>
        </w:rPr>
        <w:t xml:space="preserve"> van een windpark dat niet was opgenomen in de RES 1.0. </w:t>
      </w:r>
      <w:r w:rsidR="00716154">
        <w:rPr>
          <w:sz w:val="20"/>
          <w:szCs w:val="20"/>
        </w:rPr>
        <w:t>Er zijn grote vraagtekens gezet bij de mogelijke inpassing van de Provincie. Discussie loopt nog.</w:t>
      </w:r>
    </w:p>
    <w:p w14:paraId="38AE9F48" w14:textId="1E2163ED" w:rsidR="000B4D5A" w:rsidRPr="00B7154C" w:rsidRDefault="000B4D5A" w:rsidP="000B4D5A">
      <w:pPr>
        <w:rPr>
          <w:sz w:val="20"/>
          <w:szCs w:val="20"/>
        </w:rPr>
      </w:pPr>
    </w:p>
    <w:p w14:paraId="02033B9D" w14:textId="19B2F7A1" w:rsidR="000B4D5A" w:rsidRDefault="000B4D5A" w:rsidP="000B4D5A">
      <w:pPr>
        <w:pStyle w:val="Kop4"/>
      </w:pPr>
      <w:r>
        <w:t>Nut en noodzaak</w:t>
      </w:r>
      <w:r w:rsidR="00136917">
        <w:t xml:space="preserve"> wind op land</w:t>
      </w:r>
    </w:p>
    <w:p w14:paraId="087771FE" w14:textId="5A7C8BAB" w:rsidR="00D815C4" w:rsidRPr="00B7154C" w:rsidRDefault="00136917" w:rsidP="00D815C4">
      <w:pPr>
        <w:rPr>
          <w:rFonts w:cstheme="minorHAnsi"/>
          <w:sz w:val="20"/>
          <w:szCs w:val="20"/>
        </w:rPr>
      </w:pPr>
      <w:r w:rsidRPr="00DA3EFD">
        <w:rPr>
          <w:rFonts w:cstheme="minorHAnsi"/>
          <w:sz w:val="20"/>
          <w:szCs w:val="20"/>
          <w:lang w:eastAsia="nl-NL"/>
        </w:rPr>
        <w:t xml:space="preserve">Het planbureau voor de leefomgeving heeft vastgesteld dat we landelijk de 35 </w:t>
      </w:r>
      <w:proofErr w:type="spellStart"/>
      <w:r w:rsidRPr="00DA3EFD">
        <w:rPr>
          <w:rFonts w:cstheme="minorHAnsi"/>
          <w:sz w:val="20"/>
          <w:szCs w:val="20"/>
          <w:lang w:eastAsia="nl-NL"/>
        </w:rPr>
        <w:t>TWh</w:t>
      </w:r>
      <w:proofErr w:type="spellEnd"/>
      <w:r w:rsidRPr="00DA3EFD">
        <w:rPr>
          <w:rFonts w:cstheme="minorHAnsi"/>
          <w:sz w:val="20"/>
          <w:szCs w:val="20"/>
          <w:lang w:eastAsia="nl-NL"/>
        </w:rPr>
        <w:t xml:space="preserve"> klimaat doelstellingen voor grootschalige zon en wind-op-land behaald hebben. </w:t>
      </w:r>
      <w:r w:rsidR="00316E0B">
        <w:rPr>
          <w:rFonts w:cstheme="minorHAnsi"/>
          <w:sz w:val="20"/>
          <w:szCs w:val="20"/>
          <w:lang w:eastAsia="nl-NL"/>
        </w:rPr>
        <w:t xml:space="preserve">In december is de </w:t>
      </w:r>
      <w:hyperlink r:id="rId7" w:history="1">
        <w:r w:rsidR="007760E0" w:rsidRPr="007760E0">
          <w:rPr>
            <w:rStyle w:val="Hyperlink"/>
            <w:rFonts w:cstheme="minorHAnsi"/>
            <w:sz w:val="20"/>
            <w:szCs w:val="20"/>
            <w:lang w:eastAsia="nl-NL"/>
          </w:rPr>
          <w:t>definitieve</w:t>
        </w:r>
        <w:r w:rsidR="00316E0B" w:rsidRPr="007760E0">
          <w:rPr>
            <w:rStyle w:val="Hyperlink"/>
            <w:rFonts w:cstheme="minorHAnsi"/>
            <w:sz w:val="20"/>
            <w:szCs w:val="20"/>
            <w:lang w:eastAsia="nl-NL"/>
          </w:rPr>
          <w:t xml:space="preserve"> PB</w:t>
        </w:r>
        <w:r w:rsidR="007760E0" w:rsidRPr="007760E0">
          <w:rPr>
            <w:rStyle w:val="Hyperlink"/>
            <w:rFonts w:cstheme="minorHAnsi"/>
            <w:sz w:val="20"/>
            <w:szCs w:val="20"/>
            <w:lang w:eastAsia="nl-NL"/>
          </w:rPr>
          <w:t>L</w:t>
        </w:r>
        <w:r w:rsidR="00316E0B" w:rsidRPr="007760E0">
          <w:rPr>
            <w:rStyle w:val="Hyperlink"/>
            <w:rFonts w:cstheme="minorHAnsi"/>
            <w:sz w:val="20"/>
            <w:szCs w:val="20"/>
            <w:lang w:eastAsia="nl-NL"/>
          </w:rPr>
          <w:t xml:space="preserve"> rapportage</w:t>
        </w:r>
      </w:hyperlink>
      <w:r w:rsidR="00316E0B">
        <w:rPr>
          <w:rFonts w:cstheme="minorHAnsi"/>
          <w:sz w:val="20"/>
          <w:szCs w:val="20"/>
          <w:lang w:eastAsia="nl-NL"/>
        </w:rPr>
        <w:t xml:space="preserve"> opgeleverd en </w:t>
      </w:r>
      <w:r w:rsidR="00C25A7A">
        <w:rPr>
          <w:rFonts w:cstheme="minorHAnsi"/>
          <w:sz w:val="20"/>
          <w:szCs w:val="20"/>
          <w:lang w:eastAsia="nl-NL"/>
        </w:rPr>
        <w:t xml:space="preserve">is voorzien in </w:t>
      </w:r>
      <w:r w:rsidR="007760E0">
        <w:rPr>
          <w:rFonts w:cstheme="minorHAnsi"/>
          <w:sz w:val="20"/>
          <w:szCs w:val="20"/>
          <w:lang w:eastAsia="nl-NL"/>
        </w:rPr>
        <w:t xml:space="preserve">maar liefst </w:t>
      </w:r>
      <w:r w:rsidR="00C25A7A">
        <w:rPr>
          <w:rFonts w:cstheme="minorHAnsi"/>
          <w:sz w:val="20"/>
          <w:szCs w:val="20"/>
          <w:lang w:eastAsia="nl-NL"/>
        </w:rPr>
        <w:t>55,</w:t>
      </w:r>
      <w:proofErr w:type="gramStart"/>
      <w:r w:rsidR="00C25A7A">
        <w:rPr>
          <w:rFonts w:cstheme="minorHAnsi"/>
          <w:sz w:val="20"/>
          <w:szCs w:val="20"/>
          <w:lang w:eastAsia="nl-NL"/>
        </w:rPr>
        <w:t xml:space="preserve">2 </w:t>
      </w:r>
      <w:r w:rsidR="007760E0">
        <w:rPr>
          <w:rFonts w:cstheme="minorHAnsi"/>
          <w:sz w:val="20"/>
          <w:szCs w:val="20"/>
          <w:lang w:eastAsia="nl-NL"/>
        </w:rPr>
        <w:t xml:space="preserve"> </w:t>
      </w:r>
      <w:proofErr w:type="spellStart"/>
      <w:r w:rsidR="007760E0">
        <w:rPr>
          <w:rFonts w:cstheme="minorHAnsi"/>
          <w:sz w:val="20"/>
          <w:szCs w:val="20"/>
          <w:lang w:eastAsia="nl-NL"/>
        </w:rPr>
        <w:t>TWh</w:t>
      </w:r>
      <w:proofErr w:type="spellEnd"/>
      <w:proofErr w:type="gramEnd"/>
      <w:r w:rsidR="007760E0">
        <w:rPr>
          <w:rFonts w:cstheme="minorHAnsi"/>
          <w:sz w:val="20"/>
          <w:szCs w:val="20"/>
          <w:lang w:eastAsia="nl-NL"/>
        </w:rPr>
        <w:t xml:space="preserve">. </w:t>
      </w:r>
      <w:r w:rsidRPr="00DA3EFD">
        <w:rPr>
          <w:rFonts w:cstheme="minorHAnsi"/>
          <w:sz w:val="20"/>
          <w:szCs w:val="20"/>
          <w:lang w:eastAsia="nl-NL"/>
        </w:rPr>
        <w:t>Hierbij wordt uitgegaan van het bestaande areaal en de projecten die in SDE 2020 subsidieronde vergund zijn, ook nog rekening houdend met een onzekerheidsmarge.</w:t>
      </w:r>
      <w:r w:rsidRPr="00DA3EFD">
        <w:rPr>
          <w:rFonts w:cstheme="minorHAnsi"/>
          <w:sz w:val="20"/>
          <w:szCs w:val="20"/>
        </w:rPr>
        <w:t xml:space="preserve"> De meeste landelijke politieke partijen pleiten in hun verkiezing programma voor een moratorium voor wind‐op‐land na het halen deze doelsteling. Ook overheidsadviseurs en beleidsdocumenten raden een verdere verhoging van de wind‐op‐land doelstelling af. (Bron, </w:t>
      </w:r>
      <w:hyperlink r:id="rId8" w:history="1">
        <w:r w:rsidR="00110C20" w:rsidRPr="00DA3EFD">
          <w:rPr>
            <w:rStyle w:val="Hyperlink"/>
            <w:rFonts w:cstheme="minorHAnsi"/>
            <w:sz w:val="20"/>
            <w:szCs w:val="20"/>
          </w:rPr>
          <w:t>Brief NLVOW</w:t>
        </w:r>
        <w:r w:rsidRPr="00DA3EFD">
          <w:rPr>
            <w:rStyle w:val="Hyperlink"/>
            <w:rFonts w:cstheme="minorHAnsi"/>
            <w:sz w:val="20"/>
            <w:szCs w:val="20"/>
          </w:rPr>
          <w:t xml:space="preserve"> aan de raad </w:t>
        </w:r>
        <w:r w:rsidR="005C0862" w:rsidRPr="00DA3EFD">
          <w:rPr>
            <w:rStyle w:val="Hyperlink"/>
            <w:rFonts w:cstheme="minorHAnsi"/>
            <w:sz w:val="20"/>
            <w:szCs w:val="20"/>
          </w:rPr>
          <w:t>vergadering</w:t>
        </w:r>
        <w:r w:rsidRPr="00DA3EFD">
          <w:rPr>
            <w:rStyle w:val="Hyperlink"/>
            <w:rFonts w:cstheme="minorHAnsi"/>
            <w:sz w:val="20"/>
            <w:szCs w:val="20"/>
          </w:rPr>
          <w:t xml:space="preserve"> </w:t>
        </w:r>
        <w:r w:rsidR="005C0862" w:rsidRPr="00DA3EFD">
          <w:rPr>
            <w:rStyle w:val="Hyperlink"/>
            <w:rFonts w:cstheme="minorHAnsi"/>
            <w:sz w:val="20"/>
            <w:szCs w:val="20"/>
          </w:rPr>
          <w:t>20 mei 2021</w:t>
        </w:r>
      </w:hyperlink>
      <w:r w:rsidR="005C0862" w:rsidRPr="00DA3EFD">
        <w:rPr>
          <w:rFonts w:cstheme="minorHAnsi"/>
          <w:sz w:val="20"/>
          <w:szCs w:val="20"/>
        </w:rPr>
        <w:t>)</w:t>
      </w:r>
      <w:r w:rsidRPr="00DA3EFD">
        <w:rPr>
          <w:rFonts w:cstheme="minorHAnsi"/>
          <w:sz w:val="20"/>
          <w:szCs w:val="20"/>
        </w:rPr>
        <w:br/>
      </w:r>
    </w:p>
    <w:p w14:paraId="29DADAC0" w14:textId="74FFDE89" w:rsidR="00D815C4" w:rsidRPr="00D27DC7" w:rsidRDefault="00EE566B" w:rsidP="00D27DC7">
      <w:pPr>
        <w:pStyle w:val="Kop4"/>
      </w:pPr>
      <w:r>
        <w:t xml:space="preserve">Ruimtelijke </w:t>
      </w:r>
      <w:r w:rsidR="009071FC">
        <w:t xml:space="preserve">visies en </w:t>
      </w:r>
      <w:r w:rsidR="00E26038">
        <w:t xml:space="preserve">overige </w:t>
      </w:r>
      <w:r w:rsidR="009071FC">
        <w:t>belemmeringen</w:t>
      </w:r>
    </w:p>
    <w:p w14:paraId="1722AEB9" w14:textId="77777777" w:rsidR="00B7154C" w:rsidRPr="000B17F2" w:rsidRDefault="00B7154C" w:rsidP="000804B1">
      <w:pPr>
        <w:pStyle w:val="Lijstalinea"/>
        <w:numPr>
          <w:ilvl w:val="0"/>
          <w:numId w:val="1"/>
        </w:numPr>
        <w:rPr>
          <w:sz w:val="20"/>
          <w:szCs w:val="20"/>
        </w:rPr>
      </w:pPr>
      <w:r w:rsidRPr="000B17F2">
        <w:rPr>
          <w:sz w:val="20"/>
          <w:szCs w:val="20"/>
        </w:rPr>
        <w:t>Omgevingsvisie landelijk</w:t>
      </w:r>
    </w:p>
    <w:p w14:paraId="0585DFB7" w14:textId="17093564" w:rsidR="00B7154C" w:rsidRPr="00B7154C" w:rsidRDefault="00B7154C" w:rsidP="00B7154C">
      <w:pPr>
        <w:rPr>
          <w:rFonts w:cstheme="minorHAnsi"/>
          <w:sz w:val="20"/>
          <w:szCs w:val="20"/>
        </w:rPr>
      </w:pPr>
      <w:r w:rsidRPr="00B7154C">
        <w:rPr>
          <w:rFonts w:cstheme="minorHAnsi"/>
          <w:sz w:val="20"/>
          <w:szCs w:val="20"/>
        </w:rPr>
        <w:t xml:space="preserve">Het advies tot moratorium verdere groei wind en zon op land wordt ondersteund door het recente (januari 2021) rapport van de studiegroep Klimaatopgave Green Deal “Bestemming Parijs Wegwijzer voor klimaatkeuzes 2030, 2050”, dat stelt “Hoewel extra hernieuwbare elektriciteit via wind en zon op land technisch mogelijk is, kleven er grote onzekerheden en bezwaren aan.” Ook de Stuurgroep Extra Opgave adviseert om de extra doelstelling volledig op zee te realiseren (april 2021). Bijna alle politieke partijen (waaronder VVD, D66, CDA, PvdA en SP) hebben in hun verkiezingsprogramma geen verdere verhoging van de doelstellingen voor wind-op- land voorzien. Alle focus is op wind-op-zee. </w:t>
      </w:r>
      <w:r w:rsidR="00B82B83">
        <w:rPr>
          <w:rFonts w:cstheme="minorHAnsi"/>
          <w:sz w:val="20"/>
          <w:szCs w:val="20"/>
        </w:rPr>
        <w:br/>
      </w:r>
    </w:p>
    <w:p w14:paraId="40846D1E" w14:textId="173B5501" w:rsidR="005B7569" w:rsidRPr="000B17F2" w:rsidRDefault="005B7569" w:rsidP="005B7569">
      <w:pPr>
        <w:pStyle w:val="Lijstalinea"/>
        <w:numPr>
          <w:ilvl w:val="0"/>
          <w:numId w:val="1"/>
        </w:numPr>
        <w:rPr>
          <w:sz w:val="20"/>
          <w:szCs w:val="20"/>
        </w:rPr>
      </w:pPr>
      <w:r w:rsidRPr="000B17F2">
        <w:rPr>
          <w:sz w:val="20"/>
          <w:szCs w:val="20"/>
        </w:rPr>
        <w:t>Omgevingsvisie Provincie</w:t>
      </w:r>
    </w:p>
    <w:p w14:paraId="18E17D25" w14:textId="4C17E48A" w:rsidR="00B82B83" w:rsidRPr="00B82B83" w:rsidRDefault="00221F29" w:rsidP="00B82B83">
      <w:pPr>
        <w:pStyle w:val="Lijstalinea"/>
        <w:ind w:left="0"/>
        <w:rPr>
          <w:rFonts w:cstheme="minorHAnsi"/>
          <w:i/>
          <w:iCs/>
          <w:sz w:val="20"/>
          <w:szCs w:val="20"/>
          <w:u w:val="single"/>
          <w:lang w:eastAsia="nl-NL"/>
        </w:rPr>
      </w:pPr>
      <w:r w:rsidRPr="00B82B83">
        <w:rPr>
          <w:rFonts w:cstheme="minorHAnsi"/>
          <w:sz w:val="20"/>
          <w:szCs w:val="20"/>
        </w:rPr>
        <w:t xml:space="preserve">De Provincie schrijft in haar omgevingsvisie: </w:t>
      </w:r>
      <w:r w:rsidR="005B7569" w:rsidRPr="00B82B83">
        <w:rPr>
          <w:rFonts w:cstheme="minorHAnsi"/>
          <w:sz w:val="20"/>
          <w:szCs w:val="20"/>
        </w:rPr>
        <w:t xml:space="preserve">Clusters van windmolens (in combinatie met zon) hebben de voorkeur boven veel kleinere ‘losse’ projecten. Hierdoor kan de impact op de ruimte in Gelderland worden beperkt </w:t>
      </w:r>
      <w:proofErr w:type="spellStart"/>
      <w:r w:rsidR="005B7569" w:rsidRPr="00B82B83">
        <w:rPr>
          <w:rFonts w:cstheme="minorHAnsi"/>
          <w:sz w:val="20"/>
          <w:szCs w:val="20"/>
        </w:rPr>
        <w:t>én</w:t>
      </w:r>
      <w:proofErr w:type="spellEnd"/>
      <w:r w:rsidR="005B7569" w:rsidRPr="00B82B83">
        <w:rPr>
          <w:rFonts w:cstheme="minorHAnsi"/>
          <w:sz w:val="20"/>
          <w:szCs w:val="20"/>
        </w:rPr>
        <w:t xml:space="preserve"> wel substantieel bijgedragen worden aan het opwekken van duurzame energie.</w:t>
      </w:r>
      <w:r w:rsidRPr="00B82B83">
        <w:rPr>
          <w:rFonts w:cstheme="minorHAnsi"/>
          <w:i/>
          <w:iCs/>
          <w:sz w:val="20"/>
          <w:szCs w:val="20"/>
          <w:u w:val="single"/>
          <w:lang w:eastAsia="nl-NL"/>
        </w:rPr>
        <w:t xml:space="preserve"> </w:t>
      </w:r>
      <w:r w:rsidR="005B7569" w:rsidRPr="00B82B83">
        <w:rPr>
          <w:rFonts w:cstheme="minorHAnsi"/>
          <w:sz w:val="20"/>
          <w:szCs w:val="20"/>
        </w:rPr>
        <w:t xml:space="preserve">Sluit daarbij aan bij landschapskwaliteiten en structuren van gebieden en benut zo veel mogelijk de structuur van de rijkswegen in Gelderland. Dit is al een bepalende ingreep in het landschap. </w:t>
      </w:r>
      <w:r w:rsidR="00B82B83" w:rsidRPr="00B82B83">
        <w:rPr>
          <w:rFonts w:cstheme="minorHAnsi"/>
          <w:sz w:val="20"/>
          <w:szCs w:val="20"/>
        </w:rPr>
        <w:t xml:space="preserve">Over het benodigde draagvlak schrijft de Provincie het volgende: Voor windenergie is er het meeste draagvlak voor gebieden die gekoppeld zijn aan grootschalige infrastructuur. De as A15/Betuwelijn scoort hierbij het hoogst. Ook zien veel mensen de A2 als logische drager, met name ten zuiden van knooppunt Deil. Daarnaast zijn de provinciale wegen, zeker in oost- westelijke richting, aanknopingspunten voor toekomstige windenergieprojecten. </w:t>
      </w:r>
      <w:r w:rsidR="00434BDC" w:rsidRPr="00B82B83">
        <w:rPr>
          <w:rFonts w:cstheme="minorHAnsi"/>
          <w:sz w:val="20"/>
          <w:szCs w:val="20"/>
        </w:rPr>
        <w:t>Hierna</w:t>
      </w:r>
      <w:r w:rsidR="00434BDC">
        <w:rPr>
          <w:rFonts w:cstheme="minorHAnsi"/>
          <w:sz w:val="20"/>
          <w:szCs w:val="20"/>
        </w:rPr>
        <w:t>volgend</w:t>
      </w:r>
      <w:r w:rsidR="00B82B83" w:rsidRPr="00B82B83">
        <w:rPr>
          <w:rFonts w:cstheme="minorHAnsi"/>
          <w:sz w:val="20"/>
          <w:szCs w:val="20"/>
        </w:rPr>
        <w:t xml:space="preserve"> in voorkeur worden ook industrie- en bedrijventerreinen als kansrijk gezien. De open landbouwgebieden scoren wisselend. </w:t>
      </w:r>
    </w:p>
    <w:p w14:paraId="44B91D28" w14:textId="1D8AA479" w:rsidR="005B7569" w:rsidRPr="00B82B83" w:rsidRDefault="002C5D47" w:rsidP="00221F29">
      <w:pPr>
        <w:rPr>
          <w:rFonts w:cstheme="minorHAnsi"/>
          <w:sz w:val="20"/>
          <w:szCs w:val="20"/>
        </w:rPr>
      </w:pPr>
      <w:r w:rsidRPr="00B82B83">
        <w:rPr>
          <w:rFonts w:cstheme="minorHAnsi"/>
          <w:sz w:val="20"/>
          <w:szCs w:val="20"/>
        </w:rPr>
        <w:t xml:space="preserve">(Bron: </w:t>
      </w:r>
      <w:hyperlink r:id="rId9" w:history="1">
        <w:r w:rsidRPr="00B82B83">
          <w:rPr>
            <w:rStyle w:val="Hyperlink"/>
            <w:rFonts w:cstheme="minorHAnsi"/>
            <w:sz w:val="20"/>
            <w:szCs w:val="20"/>
          </w:rPr>
          <w:t xml:space="preserve">beleidslijn </w:t>
        </w:r>
        <w:r w:rsidR="007F6178" w:rsidRPr="00B82B83">
          <w:rPr>
            <w:rStyle w:val="Hyperlink"/>
            <w:rFonts w:cstheme="minorHAnsi"/>
            <w:sz w:val="20"/>
            <w:szCs w:val="20"/>
          </w:rPr>
          <w:t>wind provincie Gelderland</w:t>
        </w:r>
      </w:hyperlink>
      <w:r w:rsidR="007F6178" w:rsidRPr="00B82B83">
        <w:rPr>
          <w:rFonts w:cstheme="minorHAnsi"/>
          <w:sz w:val="20"/>
          <w:szCs w:val="20"/>
        </w:rPr>
        <w:t>)</w:t>
      </w:r>
    </w:p>
    <w:p w14:paraId="1EC096E6" w14:textId="77777777" w:rsidR="00221F29" w:rsidRPr="00221F29" w:rsidRDefault="00221F29" w:rsidP="00221F29">
      <w:pPr>
        <w:rPr>
          <w:rFonts w:ascii="Times New Roman" w:hAnsi="Times New Roman" w:cs="Times New Roman"/>
          <w:i/>
          <w:iCs/>
          <w:sz w:val="20"/>
          <w:szCs w:val="20"/>
          <w:u w:val="single"/>
          <w:lang w:eastAsia="nl-NL"/>
        </w:rPr>
      </w:pPr>
    </w:p>
    <w:p w14:paraId="35BD8DCB" w14:textId="6C5CEF9A" w:rsidR="00B82B83" w:rsidRPr="000B17F2" w:rsidRDefault="005B7569" w:rsidP="000804B1">
      <w:pPr>
        <w:pStyle w:val="Lijstalinea"/>
        <w:numPr>
          <w:ilvl w:val="0"/>
          <w:numId w:val="1"/>
        </w:numPr>
        <w:rPr>
          <w:sz w:val="20"/>
          <w:szCs w:val="20"/>
        </w:rPr>
      </w:pPr>
      <w:r w:rsidRPr="000B17F2">
        <w:rPr>
          <w:sz w:val="20"/>
          <w:szCs w:val="20"/>
        </w:rPr>
        <w:t xml:space="preserve">RES </w:t>
      </w:r>
      <w:r w:rsidR="00AC52D3">
        <w:rPr>
          <w:sz w:val="20"/>
          <w:szCs w:val="20"/>
        </w:rPr>
        <w:t>-</w:t>
      </w:r>
      <w:r w:rsidRPr="000B17F2">
        <w:rPr>
          <w:sz w:val="20"/>
          <w:szCs w:val="20"/>
        </w:rPr>
        <w:t xml:space="preserve"> ruimte atelier</w:t>
      </w:r>
    </w:p>
    <w:p w14:paraId="5CCCFCA3" w14:textId="036EB218" w:rsidR="005B7569" w:rsidRPr="00112E0B" w:rsidRDefault="000804B1" w:rsidP="00B82B83">
      <w:pPr>
        <w:rPr>
          <w:rFonts w:cstheme="minorHAnsi"/>
          <w:sz w:val="20"/>
          <w:szCs w:val="20"/>
          <w:highlight w:val="yellow"/>
        </w:rPr>
      </w:pPr>
      <w:r w:rsidRPr="00112E0B">
        <w:rPr>
          <w:rFonts w:cstheme="minorHAnsi"/>
          <w:sz w:val="20"/>
          <w:szCs w:val="20"/>
        </w:rPr>
        <w:t>O</w:t>
      </w:r>
      <w:r w:rsidR="005B7569" w:rsidRPr="00112E0B">
        <w:rPr>
          <w:rFonts w:cstheme="minorHAnsi"/>
          <w:sz w:val="20"/>
          <w:szCs w:val="20"/>
        </w:rPr>
        <w:t>ok uit de</w:t>
      </w:r>
      <w:r w:rsidRPr="00112E0B">
        <w:rPr>
          <w:rFonts w:cstheme="minorHAnsi"/>
          <w:sz w:val="20"/>
          <w:szCs w:val="20"/>
        </w:rPr>
        <w:t xml:space="preserve"> ruimteateliers</w:t>
      </w:r>
      <w:r w:rsidR="005B7569" w:rsidRPr="00112E0B">
        <w:rPr>
          <w:rFonts w:cstheme="minorHAnsi"/>
          <w:sz w:val="20"/>
          <w:szCs w:val="20"/>
        </w:rPr>
        <w:t xml:space="preserve"> RES 1.0 </w:t>
      </w:r>
      <w:r w:rsidR="00AC52D3" w:rsidRPr="00112E0B">
        <w:rPr>
          <w:rFonts w:cstheme="minorHAnsi"/>
          <w:sz w:val="20"/>
          <w:szCs w:val="20"/>
        </w:rPr>
        <w:t xml:space="preserve">komt </w:t>
      </w:r>
      <w:r w:rsidR="005B7569" w:rsidRPr="00112E0B">
        <w:rPr>
          <w:rFonts w:cstheme="minorHAnsi"/>
          <w:sz w:val="20"/>
          <w:szCs w:val="20"/>
        </w:rPr>
        <w:t xml:space="preserve">een duidelijk voorkeursvolgorde voor grootschalige wind in Riviereland naar voren. Allereerst langs de A15, mogelijk A15/A2 en pas voor na 2030 worden er onderzoeksgebieden genoemd waaronder onze gemeente. Kiezen voor windturbines in West Maas en Waal staat daarmee wel heel erg laag in de ‘windladder’ die wij hieruit detecteren, feitelijk onderaan. </w:t>
      </w:r>
    </w:p>
    <w:p w14:paraId="0CA06A37" w14:textId="77777777" w:rsidR="005B7569" w:rsidRPr="007518B2" w:rsidRDefault="005B7569" w:rsidP="005B7569">
      <w:pPr>
        <w:rPr>
          <w:sz w:val="20"/>
          <w:szCs w:val="20"/>
          <w:highlight w:val="yellow"/>
        </w:rPr>
      </w:pPr>
    </w:p>
    <w:p w14:paraId="01177BED" w14:textId="43225E3F" w:rsidR="005B7569" w:rsidRPr="00472CC6" w:rsidRDefault="005B7569" w:rsidP="005B7569">
      <w:pPr>
        <w:pStyle w:val="Lijstalinea"/>
        <w:numPr>
          <w:ilvl w:val="0"/>
          <w:numId w:val="1"/>
        </w:numPr>
        <w:rPr>
          <w:rFonts w:cstheme="minorHAnsi"/>
          <w:sz w:val="20"/>
          <w:szCs w:val="20"/>
        </w:rPr>
      </w:pPr>
      <w:r w:rsidRPr="00472CC6">
        <w:rPr>
          <w:rFonts w:cstheme="minorHAnsi"/>
          <w:sz w:val="20"/>
          <w:szCs w:val="20"/>
        </w:rPr>
        <w:t>Omgevingsvisie Gemeente</w:t>
      </w:r>
    </w:p>
    <w:p w14:paraId="73809E75" w14:textId="1B8ACCED" w:rsidR="00472CC6" w:rsidRDefault="000D27C1" w:rsidP="00472CC6">
      <w:pPr>
        <w:rPr>
          <w:rFonts w:eastAsia="Times New Roman" w:cstheme="minorHAnsi"/>
          <w:color w:val="252525"/>
          <w:sz w:val="20"/>
          <w:szCs w:val="20"/>
          <w:shd w:val="clear" w:color="auto" w:fill="FFFFFF"/>
          <w:lang w:eastAsia="nl-NL"/>
        </w:rPr>
      </w:pPr>
      <w:r w:rsidRPr="00472CC6">
        <w:rPr>
          <w:rFonts w:cstheme="minorHAnsi"/>
          <w:sz w:val="20"/>
          <w:szCs w:val="20"/>
        </w:rPr>
        <w:t xml:space="preserve">De omgevingsvisie voor het </w:t>
      </w:r>
      <w:r w:rsidR="00B34155" w:rsidRPr="00472CC6">
        <w:rPr>
          <w:rFonts w:cstheme="minorHAnsi"/>
          <w:sz w:val="20"/>
          <w:szCs w:val="20"/>
        </w:rPr>
        <w:t>buitengebied</w:t>
      </w:r>
      <w:r w:rsidRPr="00472CC6">
        <w:rPr>
          <w:rFonts w:cstheme="minorHAnsi"/>
          <w:sz w:val="20"/>
          <w:szCs w:val="20"/>
        </w:rPr>
        <w:t xml:space="preserve"> </w:t>
      </w:r>
      <w:r w:rsidR="00A012D4">
        <w:rPr>
          <w:rFonts w:cstheme="minorHAnsi"/>
          <w:sz w:val="20"/>
          <w:szCs w:val="20"/>
        </w:rPr>
        <w:t>lag</w:t>
      </w:r>
      <w:r w:rsidRPr="00472CC6">
        <w:rPr>
          <w:rFonts w:cstheme="minorHAnsi"/>
          <w:sz w:val="20"/>
          <w:szCs w:val="20"/>
        </w:rPr>
        <w:t xml:space="preserve"> </w:t>
      </w:r>
      <w:r w:rsidR="00B34155" w:rsidRPr="00472CC6">
        <w:rPr>
          <w:rFonts w:cstheme="minorHAnsi"/>
          <w:sz w:val="20"/>
          <w:szCs w:val="20"/>
        </w:rPr>
        <w:t>ter inzage</w:t>
      </w:r>
      <w:r w:rsidR="0017175B" w:rsidRPr="00472CC6">
        <w:rPr>
          <w:rFonts w:cstheme="minorHAnsi"/>
          <w:sz w:val="20"/>
          <w:szCs w:val="20"/>
        </w:rPr>
        <w:t xml:space="preserve">. </w:t>
      </w:r>
      <w:r w:rsidR="00472CC6" w:rsidRPr="00472CC6">
        <w:rPr>
          <w:rFonts w:eastAsia="Times New Roman" w:cstheme="minorHAnsi"/>
          <w:color w:val="252525"/>
          <w:sz w:val="20"/>
          <w:szCs w:val="20"/>
          <w:shd w:val="clear" w:color="auto" w:fill="FFFFFF"/>
          <w:lang w:eastAsia="nl-NL"/>
        </w:rPr>
        <w:t>Voor de gemeente West Maas en Waal is het de opgave om energiebesparing en duurzame energieopwekking te stimuleren, te faciliteren en te ontwikkelen op een manier die haalbaar is en past bij de lokale omstandigheden.</w:t>
      </w:r>
      <w:r w:rsidR="000F57A7">
        <w:rPr>
          <w:rFonts w:eastAsia="Times New Roman" w:cstheme="minorHAnsi"/>
          <w:color w:val="252525"/>
          <w:sz w:val="20"/>
          <w:szCs w:val="20"/>
          <w:shd w:val="clear" w:color="auto" w:fill="FFFFFF"/>
          <w:lang w:eastAsia="nl-NL"/>
        </w:rPr>
        <w:t xml:space="preserve"> </w:t>
      </w:r>
      <w:r w:rsidR="00A46B82">
        <w:rPr>
          <w:rFonts w:eastAsia="Times New Roman" w:cstheme="minorHAnsi"/>
          <w:color w:val="252525"/>
          <w:sz w:val="20"/>
          <w:szCs w:val="20"/>
          <w:shd w:val="clear" w:color="auto" w:fill="FFFFFF"/>
          <w:lang w:eastAsia="nl-NL"/>
        </w:rPr>
        <w:t xml:space="preserve">Voor zon is inmiddels een concreet kader </w:t>
      </w:r>
      <w:r w:rsidR="00A46B82">
        <w:rPr>
          <w:rFonts w:eastAsia="Times New Roman" w:cstheme="minorHAnsi"/>
          <w:color w:val="252525"/>
          <w:sz w:val="20"/>
          <w:szCs w:val="20"/>
          <w:shd w:val="clear" w:color="auto" w:fill="FFFFFF"/>
          <w:lang w:eastAsia="nl-NL"/>
        </w:rPr>
        <w:lastRenderedPageBreak/>
        <w:t xml:space="preserve">gemaakt. </w:t>
      </w:r>
      <w:r w:rsidR="000F57A7">
        <w:rPr>
          <w:rFonts w:eastAsia="Times New Roman" w:cstheme="minorHAnsi"/>
          <w:color w:val="252525"/>
          <w:sz w:val="20"/>
          <w:szCs w:val="20"/>
          <w:shd w:val="clear" w:color="auto" w:fill="FFFFFF"/>
          <w:lang w:eastAsia="nl-NL"/>
        </w:rPr>
        <w:t xml:space="preserve">Nu is de kans om de haalbaarheid van </w:t>
      </w:r>
      <w:r w:rsidR="00A46B82">
        <w:rPr>
          <w:rFonts w:eastAsia="Times New Roman" w:cstheme="minorHAnsi"/>
          <w:color w:val="252525"/>
          <w:sz w:val="20"/>
          <w:szCs w:val="20"/>
          <w:shd w:val="clear" w:color="auto" w:fill="FFFFFF"/>
          <w:lang w:eastAsia="nl-NL"/>
        </w:rPr>
        <w:t xml:space="preserve">grootschalige windturbines in het </w:t>
      </w:r>
      <w:r w:rsidR="00C4535A">
        <w:rPr>
          <w:rFonts w:eastAsia="Times New Roman" w:cstheme="minorHAnsi"/>
          <w:color w:val="252525"/>
          <w:sz w:val="20"/>
          <w:szCs w:val="20"/>
          <w:shd w:val="clear" w:color="auto" w:fill="FFFFFF"/>
          <w:lang w:eastAsia="nl-NL"/>
        </w:rPr>
        <w:t xml:space="preserve">buitengebied te wegen. </w:t>
      </w:r>
      <w:r w:rsidR="00A0614B">
        <w:rPr>
          <w:rFonts w:eastAsia="Times New Roman" w:cstheme="minorHAnsi"/>
          <w:color w:val="252525"/>
          <w:sz w:val="20"/>
          <w:szCs w:val="20"/>
          <w:shd w:val="clear" w:color="auto" w:fill="FFFFFF"/>
          <w:lang w:eastAsia="nl-NL"/>
        </w:rPr>
        <w:t xml:space="preserve">Wat ons betreft zijn die niet haalbaar en passend bij de lokale omstandigheden waar deze notitie uitvoerig op in gaat. </w:t>
      </w:r>
      <w:r w:rsidR="00CF1714">
        <w:rPr>
          <w:rFonts w:eastAsia="Times New Roman" w:cstheme="minorHAnsi"/>
          <w:color w:val="252525"/>
          <w:sz w:val="20"/>
          <w:szCs w:val="20"/>
          <w:shd w:val="clear" w:color="auto" w:fill="FFFFFF"/>
          <w:lang w:eastAsia="nl-NL"/>
        </w:rPr>
        <w:t>Windturbines</w:t>
      </w:r>
      <w:r w:rsidR="006B18C0">
        <w:rPr>
          <w:rFonts w:eastAsia="Times New Roman" w:cstheme="minorHAnsi"/>
          <w:color w:val="252525"/>
          <w:sz w:val="20"/>
          <w:szCs w:val="20"/>
          <w:shd w:val="clear" w:color="auto" w:fill="FFFFFF"/>
          <w:lang w:eastAsia="nl-NL"/>
        </w:rPr>
        <w:t xml:space="preserve"> zullen niet bijdragen aan de gewenste mix van agrarische bedrijvigheid, goede</w:t>
      </w:r>
      <w:r w:rsidR="00CF1714">
        <w:rPr>
          <w:rFonts w:eastAsia="Times New Roman" w:cstheme="minorHAnsi"/>
          <w:color w:val="252525"/>
          <w:sz w:val="20"/>
          <w:szCs w:val="20"/>
          <w:shd w:val="clear" w:color="auto" w:fill="FFFFFF"/>
          <w:lang w:eastAsia="nl-NL"/>
        </w:rPr>
        <w:t xml:space="preserve"> bestemmingen voor voormalige agrarische bebouwingen en de ontwikkeling van het toerisme. </w:t>
      </w:r>
      <w:r w:rsidR="004E4329">
        <w:rPr>
          <w:rFonts w:eastAsia="Times New Roman" w:cstheme="minorHAnsi"/>
          <w:color w:val="252525"/>
          <w:sz w:val="20"/>
          <w:szCs w:val="20"/>
          <w:shd w:val="clear" w:color="auto" w:fill="FFFFFF"/>
          <w:lang w:eastAsia="nl-NL"/>
        </w:rPr>
        <w:t xml:space="preserve">In dezelfde omgevingsvisie worden </w:t>
      </w:r>
      <w:r w:rsidR="00646588">
        <w:rPr>
          <w:rFonts w:eastAsia="Times New Roman" w:cstheme="minorHAnsi"/>
          <w:color w:val="252525"/>
          <w:sz w:val="20"/>
          <w:szCs w:val="20"/>
          <w:shd w:val="clear" w:color="auto" w:fill="FFFFFF"/>
          <w:lang w:eastAsia="nl-NL"/>
        </w:rPr>
        <w:t>ook</w:t>
      </w:r>
      <w:r w:rsidR="004E4329">
        <w:rPr>
          <w:rFonts w:eastAsia="Times New Roman" w:cstheme="minorHAnsi"/>
          <w:color w:val="252525"/>
          <w:sz w:val="20"/>
          <w:szCs w:val="20"/>
          <w:shd w:val="clear" w:color="auto" w:fill="FFFFFF"/>
          <w:lang w:eastAsia="nl-NL"/>
        </w:rPr>
        <w:t xml:space="preserve"> nog een aantal extra argumenten gegeven</w:t>
      </w:r>
      <w:r w:rsidR="00A012D4">
        <w:rPr>
          <w:rFonts w:eastAsia="Times New Roman" w:cstheme="minorHAnsi"/>
          <w:color w:val="252525"/>
          <w:sz w:val="20"/>
          <w:szCs w:val="20"/>
          <w:shd w:val="clear" w:color="auto" w:fill="FFFFFF"/>
          <w:lang w:eastAsia="nl-NL"/>
        </w:rPr>
        <w:t>. Inmiddels is deze visie vastgesteld oor de Raad.</w:t>
      </w:r>
    </w:p>
    <w:p w14:paraId="5E8279B5" w14:textId="77777777" w:rsidR="00E35FA4" w:rsidRPr="005223DF" w:rsidRDefault="00E35FA4" w:rsidP="00E35FA4">
      <w:pPr>
        <w:pStyle w:val="Lijstalinea"/>
        <w:numPr>
          <w:ilvl w:val="0"/>
          <w:numId w:val="1"/>
        </w:numPr>
        <w:rPr>
          <w:rFonts w:eastAsia="Times New Roman" w:cstheme="minorHAnsi"/>
          <w:lang w:eastAsia="nl-NL"/>
        </w:rPr>
      </w:pPr>
      <w:r w:rsidRPr="005223DF">
        <w:rPr>
          <w:rFonts w:eastAsia="Times New Roman" w:cstheme="minorHAnsi"/>
          <w:color w:val="252525"/>
          <w:sz w:val="20"/>
          <w:szCs w:val="20"/>
          <w:shd w:val="clear" w:color="auto" w:fill="FFFFFF"/>
          <w:lang w:eastAsia="nl-NL"/>
        </w:rPr>
        <w:t>We hebben de ambitie om in de komgronden prioriteit te geven aan agrarische bedrijvigheid boven andere functies. </w:t>
      </w:r>
    </w:p>
    <w:p w14:paraId="1CC2A700" w14:textId="77777777" w:rsidR="000A7A71" w:rsidRPr="005223DF" w:rsidRDefault="000A7A71" w:rsidP="000A7A71">
      <w:pPr>
        <w:pStyle w:val="Lijstalinea"/>
        <w:numPr>
          <w:ilvl w:val="0"/>
          <w:numId w:val="1"/>
        </w:numPr>
        <w:rPr>
          <w:rFonts w:eastAsia="Times New Roman" w:cstheme="minorHAnsi"/>
          <w:lang w:eastAsia="nl-NL"/>
        </w:rPr>
      </w:pPr>
      <w:r w:rsidRPr="005223DF">
        <w:rPr>
          <w:rFonts w:eastAsia="Times New Roman" w:cstheme="minorHAnsi"/>
          <w:color w:val="252525"/>
          <w:sz w:val="20"/>
          <w:szCs w:val="20"/>
          <w:shd w:val="clear" w:color="auto" w:fill="FFFFFF"/>
          <w:lang w:eastAsia="nl-NL"/>
        </w:rPr>
        <w:t>Het is de ambitie van de gemeente om in het buitengebied zowel op eigen gronden als op particuliere gronden de biodiversiteit te vergroten.</w:t>
      </w:r>
    </w:p>
    <w:p w14:paraId="73387AA2" w14:textId="3254760B" w:rsidR="0071247C" w:rsidRPr="005223DF" w:rsidRDefault="0071247C" w:rsidP="0071247C">
      <w:pPr>
        <w:pStyle w:val="Lijstalinea"/>
        <w:numPr>
          <w:ilvl w:val="0"/>
          <w:numId w:val="1"/>
        </w:numPr>
        <w:rPr>
          <w:rFonts w:eastAsia="Times New Roman" w:cstheme="minorHAnsi"/>
          <w:lang w:eastAsia="nl-NL"/>
        </w:rPr>
      </w:pPr>
      <w:r w:rsidRPr="005223DF">
        <w:rPr>
          <w:rFonts w:eastAsia="Times New Roman" w:cstheme="minorHAnsi"/>
          <w:color w:val="252525"/>
          <w:sz w:val="20"/>
          <w:szCs w:val="20"/>
          <w:shd w:val="clear" w:color="auto" w:fill="FFFFFF"/>
          <w:lang w:eastAsia="nl-NL"/>
        </w:rPr>
        <w:t>Samen met onze gebiedspartners, waaronder natuurorganisaties, stellen we een plan op over behoud en ontwikkeling van klimaat</w:t>
      </w:r>
      <w:r w:rsidR="00E517AE">
        <w:rPr>
          <w:rFonts w:eastAsia="Times New Roman" w:cstheme="minorHAnsi"/>
          <w:color w:val="252525"/>
          <w:sz w:val="20"/>
          <w:szCs w:val="20"/>
          <w:shd w:val="clear" w:color="auto" w:fill="FFFFFF"/>
          <w:lang w:eastAsia="nl-NL"/>
        </w:rPr>
        <w:t>-</w:t>
      </w:r>
      <w:r w:rsidRPr="005223DF">
        <w:rPr>
          <w:rFonts w:eastAsia="Times New Roman" w:cstheme="minorHAnsi"/>
          <w:color w:val="252525"/>
          <w:sz w:val="20"/>
          <w:szCs w:val="20"/>
          <w:shd w:val="clear" w:color="auto" w:fill="FFFFFF"/>
          <w:lang w:eastAsia="nl-NL"/>
        </w:rPr>
        <w:t>robuuste (natte) natuur.</w:t>
      </w:r>
    </w:p>
    <w:p w14:paraId="4969594C" w14:textId="7F60056D" w:rsidR="00217846" w:rsidRPr="005223DF" w:rsidRDefault="00217846" w:rsidP="00217846">
      <w:pPr>
        <w:pStyle w:val="Lijstalinea"/>
        <w:numPr>
          <w:ilvl w:val="0"/>
          <w:numId w:val="1"/>
        </w:numPr>
        <w:rPr>
          <w:rFonts w:eastAsia="Times New Roman" w:cstheme="minorHAnsi"/>
          <w:lang w:eastAsia="nl-NL"/>
        </w:rPr>
      </w:pPr>
      <w:r w:rsidRPr="005223DF">
        <w:rPr>
          <w:rFonts w:eastAsia="Times New Roman" w:cstheme="minorHAnsi"/>
          <w:color w:val="252525"/>
          <w:sz w:val="20"/>
          <w:szCs w:val="20"/>
          <w:shd w:val="clear" w:color="auto" w:fill="FFFFFF"/>
          <w:lang w:eastAsia="nl-NL"/>
        </w:rPr>
        <w:t>De gemeente West Maas en Waal streeft ernaar om voldoende afstand te laten bestaan tussen veehouderijen en woningen/gevoelige functies. Bij elke ontwikkeling van een veehouderij of nieuwbouwproject wordt bekeken hoe de overlast van omwonenden en de negatieve invloed op de gezondheid tot een minimum beperkt kan worden. Ook voor wind?</w:t>
      </w:r>
    </w:p>
    <w:p w14:paraId="12EAEC7D" w14:textId="072ECA24" w:rsidR="00B34155" w:rsidRPr="005223DF" w:rsidRDefault="00B34155" w:rsidP="008578CB">
      <w:pPr>
        <w:ind w:firstLine="360"/>
        <w:rPr>
          <w:rFonts w:ascii="Times New Roman" w:eastAsia="Times New Roman" w:hAnsi="Times New Roman" w:cs="Times New Roman"/>
          <w:lang w:eastAsia="nl-NL"/>
        </w:rPr>
      </w:pPr>
      <w:r w:rsidRPr="005223DF">
        <w:rPr>
          <w:sz w:val="20"/>
          <w:szCs w:val="20"/>
        </w:rPr>
        <w:t xml:space="preserve">(Bron: </w:t>
      </w:r>
      <w:hyperlink r:id="rId10" w:history="1">
        <w:r w:rsidRPr="005223DF">
          <w:rPr>
            <w:rStyle w:val="Hyperlink"/>
            <w:sz w:val="20"/>
            <w:szCs w:val="20"/>
          </w:rPr>
          <w:t>https://www.westmaasenwaal.nl/omgevingsvisie/</w:t>
        </w:r>
      </w:hyperlink>
      <w:r w:rsidRPr="005223DF">
        <w:rPr>
          <w:sz w:val="20"/>
          <w:szCs w:val="20"/>
        </w:rPr>
        <w:t>)</w:t>
      </w:r>
    </w:p>
    <w:p w14:paraId="7265A554" w14:textId="77777777" w:rsidR="005B7569" w:rsidRPr="005223DF" w:rsidRDefault="005B7569" w:rsidP="005223DF">
      <w:pPr>
        <w:rPr>
          <w:sz w:val="20"/>
          <w:szCs w:val="20"/>
        </w:rPr>
      </w:pPr>
    </w:p>
    <w:p w14:paraId="35CB0425" w14:textId="52873D68" w:rsidR="005223DF" w:rsidRDefault="00487B06" w:rsidP="00F91685">
      <w:pPr>
        <w:pStyle w:val="Lijstalinea"/>
        <w:numPr>
          <w:ilvl w:val="0"/>
          <w:numId w:val="1"/>
        </w:numPr>
        <w:rPr>
          <w:sz w:val="20"/>
          <w:szCs w:val="20"/>
        </w:rPr>
      </w:pPr>
      <w:r w:rsidRPr="00D27DC7">
        <w:rPr>
          <w:sz w:val="20"/>
          <w:szCs w:val="20"/>
        </w:rPr>
        <w:t>Defensie</w:t>
      </w:r>
      <w:r>
        <w:rPr>
          <w:sz w:val="20"/>
          <w:szCs w:val="20"/>
        </w:rPr>
        <w:t>/</w:t>
      </w:r>
      <w:r w:rsidR="00F34FB4">
        <w:rPr>
          <w:sz w:val="20"/>
          <w:szCs w:val="20"/>
        </w:rPr>
        <w:t>laagvlieggebieden</w:t>
      </w:r>
    </w:p>
    <w:p w14:paraId="46AEF60E" w14:textId="15794C84" w:rsidR="007F4E06" w:rsidRDefault="0030127F" w:rsidP="005223DF">
      <w:pPr>
        <w:rPr>
          <w:sz w:val="20"/>
          <w:szCs w:val="20"/>
        </w:rPr>
      </w:pPr>
      <w:r w:rsidRPr="005223DF">
        <w:rPr>
          <w:sz w:val="20"/>
          <w:szCs w:val="20"/>
        </w:rPr>
        <w:t>In het kader van</w:t>
      </w:r>
      <w:r w:rsidR="008D6730" w:rsidRPr="005223DF">
        <w:rPr>
          <w:sz w:val="20"/>
          <w:szCs w:val="20"/>
        </w:rPr>
        <w:t xml:space="preserve"> de RES is overleg geweest met Defensie</w:t>
      </w:r>
      <w:r w:rsidR="008578CB">
        <w:rPr>
          <w:sz w:val="20"/>
          <w:szCs w:val="20"/>
        </w:rPr>
        <w:t xml:space="preserve"> over het h</w:t>
      </w:r>
      <w:r w:rsidR="008D6730" w:rsidRPr="005223DF">
        <w:rPr>
          <w:sz w:val="20"/>
          <w:szCs w:val="20"/>
        </w:rPr>
        <w:t>elikopter laagvlieg</w:t>
      </w:r>
      <w:r w:rsidRPr="005223DF">
        <w:rPr>
          <w:sz w:val="20"/>
          <w:szCs w:val="20"/>
        </w:rPr>
        <w:t xml:space="preserve"> </w:t>
      </w:r>
      <w:r w:rsidR="008D6730" w:rsidRPr="005223DF">
        <w:rPr>
          <w:sz w:val="20"/>
          <w:szCs w:val="20"/>
        </w:rPr>
        <w:t>gebi</w:t>
      </w:r>
      <w:r w:rsidRPr="005223DF">
        <w:rPr>
          <w:sz w:val="20"/>
          <w:szCs w:val="20"/>
        </w:rPr>
        <w:t>e</w:t>
      </w:r>
      <w:r w:rsidR="008D6730" w:rsidRPr="005223DF">
        <w:rPr>
          <w:sz w:val="20"/>
          <w:szCs w:val="20"/>
        </w:rPr>
        <w:t>d</w:t>
      </w:r>
      <w:r w:rsidRPr="005223DF">
        <w:rPr>
          <w:sz w:val="20"/>
          <w:szCs w:val="20"/>
        </w:rPr>
        <w:t>. Dit gebi</w:t>
      </w:r>
      <w:r w:rsidR="00003A28">
        <w:rPr>
          <w:sz w:val="20"/>
          <w:szCs w:val="20"/>
        </w:rPr>
        <w:t>e</w:t>
      </w:r>
      <w:r w:rsidRPr="005223DF">
        <w:rPr>
          <w:sz w:val="20"/>
          <w:szCs w:val="20"/>
        </w:rPr>
        <w:t>d i</w:t>
      </w:r>
      <w:r w:rsidR="008D6730" w:rsidRPr="005223DF">
        <w:rPr>
          <w:sz w:val="20"/>
          <w:szCs w:val="20"/>
        </w:rPr>
        <w:t xml:space="preserve">s niet wettelijk beschermd. Wel belangrijk om te wegen in ruimtelijke ordening. Defensie heeft aangegeven dat zij graag het middengebied vrij willen houden en windturbines liever aan de noordrand van onze gemeente </w:t>
      </w:r>
      <w:r w:rsidRPr="005223DF">
        <w:rPr>
          <w:sz w:val="20"/>
          <w:szCs w:val="20"/>
        </w:rPr>
        <w:t xml:space="preserve">ziet. Zij zullen </w:t>
      </w:r>
      <w:r w:rsidR="008D6730" w:rsidRPr="005223DF">
        <w:rPr>
          <w:sz w:val="20"/>
          <w:szCs w:val="20"/>
        </w:rPr>
        <w:t xml:space="preserve">in het najaar </w:t>
      </w:r>
      <w:r w:rsidR="00886DDE" w:rsidRPr="005223DF">
        <w:rPr>
          <w:sz w:val="20"/>
          <w:szCs w:val="20"/>
        </w:rPr>
        <w:t xml:space="preserve">hun laaggevlieggebieden evalueren. Daarna </w:t>
      </w:r>
      <w:r w:rsidR="00435882">
        <w:rPr>
          <w:sz w:val="20"/>
          <w:szCs w:val="20"/>
        </w:rPr>
        <w:t xml:space="preserve">zal </w:t>
      </w:r>
      <w:r w:rsidR="00E517AE">
        <w:rPr>
          <w:sz w:val="20"/>
          <w:szCs w:val="20"/>
        </w:rPr>
        <w:t xml:space="preserve">de </w:t>
      </w:r>
      <w:r w:rsidR="00E517AE" w:rsidRPr="005223DF">
        <w:rPr>
          <w:sz w:val="20"/>
          <w:szCs w:val="20"/>
        </w:rPr>
        <w:t>gemeente</w:t>
      </w:r>
      <w:r w:rsidR="00886DDE" w:rsidRPr="005223DF">
        <w:rPr>
          <w:sz w:val="20"/>
          <w:szCs w:val="20"/>
        </w:rPr>
        <w:t xml:space="preserve"> </w:t>
      </w:r>
      <w:r w:rsidR="00435882">
        <w:rPr>
          <w:sz w:val="20"/>
          <w:szCs w:val="20"/>
        </w:rPr>
        <w:t xml:space="preserve">weer </w:t>
      </w:r>
      <w:r w:rsidR="00886DDE" w:rsidRPr="005223DF">
        <w:rPr>
          <w:sz w:val="20"/>
          <w:szCs w:val="20"/>
        </w:rPr>
        <w:t xml:space="preserve">in gesprek </w:t>
      </w:r>
      <w:r w:rsidR="00435882">
        <w:rPr>
          <w:sz w:val="20"/>
          <w:szCs w:val="20"/>
        </w:rPr>
        <w:t xml:space="preserve">gaan </w:t>
      </w:r>
      <w:r w:rsidR="00886DDE" w:rsidRPr="005223DF">
        <w:rPr>
          <w:sz w:val="20"/>
          <w:szCs w:val="20"/>
        </w:rPr>
        <w:t>met Defensie.</w:t>
      </w:r>
      <w:r w:rsidRPr="005223DF">
        <w:rPr>
          <w:sz w:val="20"/>
          <w:szCs w:val="20"/>
        </w:rPr>
        <w:t xml:space="preserve"> (Bron: raad 17 juni 2021)</w:t>
      </w:r>
      <w:r w:rsidR="00F34FB4" w:rsidRPr="005223DF">
        <w:rPr>
          <w:sz w:val="20"/>
          <w:szCs w:val="20"/>
        </w:rPr>
        <w:t xml:space="preserve">. </w:t>
      </w:r>
      <w:r w:rsidR="006E69E7">
        <w:rPr>
          <w:sz w:val="20"/>
          <w:szCs w:val="20"/>
        </w:rPr>
        <w:t xml:space="preserve">Voorlopig is er nog geen duidelijkheid en hebben er de afgelopen maanden veel helikopter oefeningen plaatsgevonden. </w:t>
      </w:r>
    </w:p>
    <w:p w14:paraId="17F87741" w14:textId="3581B0B7" w:rsidR="007F4E06" w:rsidRPr="007F4E06" w:rsidRDefault="007F4E06" w:rsidP="007F4E06">
      <w:pPr>
        <w:rPr>
          <w:sz w:val="20"/>
          <w:szCs w:val="20"/>
        </w:rPr>
      </w:pPr>
      <w:r>
        <w:rPr>
          <w:sz w:val="20"/>
          <w:szCs w:val="20"/>
        </w:rPr>
        <w:t>Bovendien zijn de windturbines gepland</w:t>
      </w:r>
      <w:r w:rsidRPr="007F4E06">
        <w:rPr>
          <w:sz w:val="20"/>
          <w:szCs w:val="20"/>
        </w:rPr>
        <w:t xml:space="preserve"> in het radarverstoringsgebied van de radar op vliegbasis Volkel. Ter voorkoming van radarverstoring dienen in dit gebied beperkingen te worden gesteld aan de bouwhoogte van gebouwen en overige bouwwerken. Voor nieuw te bouwen gebouwen en overige bouwwerken die hoger zijn dan 45 meter boven de maaiveldhoogte ter plaatse van de radar te Volkel </w:t>
      </w:r>
      <w:r w:rsidR="00C860EC">
        <w:rPr>
          <w:sz w:val="20"/>
          <w:szCs w:val="20"/>
        </w:rPr>
        <w:t xml:space="preserve">(65 meter in West Maas en Waal) </w:t>
      </w:r>
      <w:r w:rsidRPr="007F4E06">
        <w:rPr>
          <w:sz w:val="20"/>
          <w:szCs w:val="20"/>
        </w:rPr>
        <w:t>is het noodzakelijk om een radarverstoringsonderzoek uit te voeren</w:t>
      </w:r>
      <w:r w:rsidR="00E61B15">
        <w:rPr>
          <w:sz w:val="20"/>
          <w:szCs w:val="20"/>
        </w:rPr>
        <w:t xml:space="preserve">. </w:t>
      </w:r>
      <w:r w:rsidR="00C860EC">
        <w:rPr>
          <w:sz w:val="20"/>
          <w:szCs w:val="20"/>
        </w:rPr>
        <w:t xml:space="preserve">Overigens biedt </w:t>
      </w:r>
      <w:r w:rsidR="00402866">
        <w:rPr>
          <w:sz w:val="20"/>
          <w:szCs w:val="20"/>
        </w:rPr>
        <w:t xml:space="preserve">het huidige bestemmingsplan geen mogelijkheden om boven die 65 meter te bouwen. </w:t>
      </w:r>
      <w:r w:rsidR="00E61B15">
        <w:rPr>
          <w:sz w:val="20"/>
          <w:szCs w:val="20"/>
        </w:rPr>
        <w:t>(Bron: 2.1.3.</w:t>
      </w:r>
      <w:r w:rsidR="002111F5">
        <w:rPr>
          <w:sz w:val="20"/>
          <w:szCs w:val="20"/>
        </w:rPr>
        <w:t>)</w:t>
      </w:r>
      <w:r w:rsidR="00E61B15">
        <w:rPr>
          <w:sz w:val="20"/>
          <w:szCs w:val="20"/>
        </w:rPr>
        <w:t xml:space="preserve"> </w:t>
      </w:r>
      <w:r w:rsidR="002111F5">
        <w:rPr>
          <w:sz w:val="20"/>
          <w:szCs w:val="20"/>
        </w:rPr>
        <w:t>Huidige</w:t>
      </w:r>
      <w:r w:rsidR="00E61B15">
        <w:rPr>
          <w:sz w:val="20"/>
          <w:szCs w:val="20"/>
        </w:rPr>
        <w:t xml:space="preserve"> bestemmingsplan buitengebied)</w:t>
      </w:r>
      <w:r w:rsidR="002111F5">
        <w:rPr>
          <w:sz w:val="20"/>
          <w:szCs w:val="20"/>
        </w:rPr>
        <w:t xml:space="preserve">. Allebei conflicterend dus. </w:t>
      </w:r>
    </w:p>
    <w:p w14:paraId="3B256258" w14:textId="77777777" w:rsidR="00F136F4" w:rsidRDefault="00F136F4" w:rsidP="005D7F66">
      <w:pPr>
        <w:pStyle w:val="Lijstalinea"/>
        <w:ind w:left="360"/>
        <w:rPr>
          <w:sz w:val="20"/>
          <w:szCs w:val="20"/>
        </w:rPr>
      </w:pPr>
    </w:p>
    <w:p w14:paraId="50F9A9AB" w14:textId="1A458370" w:rsidR="00CF260E" w:rsidRPr="005223DF" w:rsidRDefault="00CF260E" w:rsidP="005223DF">
      <w:pPr>
        <w:pStyle w:val="Lijstalinea"/>
        <w:numPr>
          <w:ilvl w:val="0"/>
          <w:numId w:val="1"/>
        </w:numPr>
        <w:rPr>
          <w:sz w:val="20"/>
          <w:szCs w:val="20"/>
        </w:rPr>
      </w:pPr>
      <w:r w:rsidRPr="005223DF">
        <w:rPr>
          <w:sz w:val="20"/>
          <w:szCs w:val="20"/>
        </w:rPr>
        <w:t>Natuur</w:t>
      </w:r>
    </w:p>
    <w:p w14:paraId="65E473E3" w14:textId="0606483A" w:rsidR="00CF260E" w:rsidRPr="00CF260E" w:rsidRDefault="0018751B" w:rsidP="00CF260E">
      <w:pPr>
        <w:rPr>
          <w:sz w:val="20"/>
          <w:szCs w:val="20"/>
        </w:rPr>
      </w:pPr>
      <w:r w:rsidRPr="00CF260E">
        <w:rPr>
          <w:sz w:val="20"/>
          <w:szCs w:val="20"/>
        </w:rPr>
        <w:t>De provin</w:t>
      </w:r>
      <w:r w:rsidR="007D7C14" w:rsidRPr="00CF260E">
        <w:rPr>
          <w:sz w:val="20"/>
          <w:szCs w:val="20"/>
        </w:rPr>
        <w:t xml:space="preserve">cie zoekt nog 5.300 ha nieuwe natuur en heeft daarvoor een zoekgebied aangewezen. </w:t>
      </w:r>
      <w:r w:rsidR="00F34FB4" w:rsidRPr="00CF260E">
        <w:rPr>
          <w:sz w:val="20"/>
          <w:szCs w:val="20"/>
        </w:rPr>
        <w:t>Het komgebied rondom De Grote Wetering is specifiek aangewezen als zoekgebied</w:t>
      </w:r>
      <w:r w:rsidR="00F32105" w:rsidRPr="00CF260E">
        <w:rPr>
          <w:sz w:val="20"/>
          <w:szCs w:val="20"/>
        </w:rPr>
        <w:t>, aange</w:t>
      </w:r>
      <w:r w:rsidR="00020DD5" w:rsidRPr="00CF260E">
        <w:rPr>
          <w:sz w:val="20"/>
          <w:szCs w:val="20"/>
        </w:rPr>
        <w:t>wezen als ecologische verbindingszone</w:t>
      </w:r>
      <w:r w:rsidR="00F34FB4" w:rsidRPr="00CF260E">
        <w:rPr>
          <w:sz w:val="20"/>
          <w:szCs w:val="20"/>
        </w:rPr>
        <w:t xml:space="preserve"> en daarmee conflicterend voor windturbines</w:t>
      </w:r>
      <w:r w:rsidR="009B0561">
        <w:rPr>
          <w:sz w:val="20"/>
          <w:szCs w:val="20"/>
        </w:rPr>
        <w:t>.</w:t>
      </w:r>
      <w:r w:rsidR="00F34FB4" w:rsidRPr="00CF260E">
        <w:rPr>
          <w:sz w:val="20"/>
          <w:szCs w:val="20"/>
        </w:rPr>
        <w:t xml:space="preserve"> </w:t>
      </w:r>
      <w:r w:rsidR="00A631FE" w:rsidRPr="00CF260E">
        <w:rPr>
          <w:sz w:val="20"/>
          <w:szCs w:val="20"/>
        </w:rPr>
        <w:t>Daarnaast is er sprake van bij</w:t>
      </w:r>
      <w:r w:rsidR="00E46DE1" w:rsidRPr="00CF260E">
        <w:rPr>
          <w:sz w:val="20"/>
          <w:szCs w:val="20"/>
        </w:rPr>
        <w:t>zonder</w:t>
      </w:r>
      <w:r w:rsidR="00172BDD">
        <w:rPr>
          <w:sz w:val="20"/>
          <w:szCs w:val="20"/>
        </w:rPr>
        <w:t>e</w:t>
      </w:r>
      <w:r w:rsidR="00E46DE1" w:rsidRPr="00CF260E">
        <w:rPr>
          <w:sz w:val="20"/>
          <w:szCs w:val="20"/>
        </w:rPr>
        <w:t xml:space="preserve"> diersoorten in het gebied, reeën, vossen, </w:t>
      </w:r>
      <w:r w:rsidR="00F86786">
        <w:rPr>
          <w:sz w:val="20"/>
          <w:szCs w:val="20"/>
        </w:rPr>
        <w:t xml:space="preserve">vleermuizen, </w:t>
      </w:r>
      <w:r w:rsidR="00E46DE1" w:rsidRPr="00CF260E">
        <w:rPr>
          <w:sz w:val="20"/>
          <w:szCs w:val="20"/>
        </w:rPr>
        <w:t>ooievaars</w:t>
      </w:r>
      <w:r w:rsidR="00F86786">
        <w:rPr>
          <w:sz w:val="20"/>
          <w:szCs w:val="20"/>
        </w:rPr>
        <w:t>, ijsvogels</w:t>
      </w:r>
      <w:r w:rsidR="00E46DE1" w:rsidRPr="00CF260E">
        <w:rPr>
          <w:sz w:val="20"/>
          <w:szCs w:val="20"/>
        </w:rPr>
        <w:t xml:space="preserve"> en ander vogels etc.</w:t>
      </w:r>
      <w:r w:rsidR="00172BDD">
        <w:rPr>
          <w:sz w:val="20"/>
          <w:szCs w:val="20"/>
        </w:rPr>
        <w:t>,</w:t>
      </w:r>
      <w:r w:rsidR="00E46DE1" w:rsidRPr="00CF260E">
        <w:rPr>
          <w:sz w:val="20"/>
          <w:szCs w:val="20"/>
        </w:rPr>
        <w:t xml:space="preserve"> die gegarandeerd hinder gaan ondervinden van de windturbines en waarschijnlijk geheel uit het gebied gaan verdwijnen.  </w:t>
      </w:r>
      <w:r w:rsidR="00CF260E" w:rsidRPr="00CF260E">
        <w:rPr>
          <w:sz w:val="20"/>
          <w:szCs w:val="20"/>
        </w:rPr>
        <w:t xml:space="preserve">(Bron: </w:t>
      </w:r>
      <w:hyperlink r:id="rId11" w:history="1">
        <w:r w:rsidR="00CF260E" w:rsidRPr="00CF260E">
          <w:rPr>
            <w:rStyle w:val="Hyperlink"/>
            <w:sz w:val="20"/>
            <w:szCs w:val="20"/>
          </w:rPr>
          <w:t>opendata Gelderland</w:t>
        </w:r>
      </w:hyperlink>
      <w:r w:rsidR="00CF260E" w:rsidRPr="00CF260E">
        <w:rPr>
          <w:sz w:val="20"/>
          <w:szCs w:val="20"/>
        </w:rPr>
        <w:t xml:space="preserve"> ; Omgevingsvisie Gaaf Gelderland </w:t>
      </w:r>
      <w:hyperlink r:id="rId12" w:history="1">
        <w:r w:rsidR="00CF260E" w:rsidRPr="00CF260E">
          <w:rPr>
            <w:rStyle w:val="Hyperlink"/>
            <w:sz w:val="20"/>
            <w:szCs w:val="20"/>
          </w:rPr>
          <w:t>Themakaart Natuur- en landschapsbeleid</w:t>
        </w:r>
      </w:hyperlink>
      <w:r w:rsidR="00CF260E" w:rsidRPr="00CF260E">
        <w:rPr>
          <w:sz w:val="20"/>
          <w:szCs w:val="20"/>
        </w:rPr>
        <w:t xml:space="preserve">) </w:t>
      </w:r>
    </w:p>
    <w:p w14:paraId="33B9BD48" w14:textId="083EC3A7" w:rsidR="00A631FE" w:rsidRPr="00CF260E" w:rsidRDefault="00A631FE" w:rsidP="00CF260E">
      <w:pPr>
        <w:rPr>
          <w:sz w:val="20"/>
          <w:szCs w:val="20"/>
        </w:rPr>
      </w:pPr>
    </w:p>
    <w:p w14:paraId="4E250F66" w14:textId="77777777" w:rsidR="00902D35" w:rsidRDefault="00F75C4D" w:rsidP="005F4763">
      <w:pPr>
        <w:pStyle w:val="Lijstalinea"/>
        <w:numPr>
          <w:ilvl w:val="0"/>
          <w:numId w:val="1"/>
        </w:numPr>
        <w:rPr>
          <w:sz w:val="20"/>
          <w:szCs w:val="20"/>
        </w:rPr>
      </w:pPr>
      <w:r>
        <w:rPr>
          <w:sz w:val="20"/>
          <w:szCs w:val="20"/>
        </w:rPr>
        <w:t>Windkaart</w:t>
      </w:r>
    </w:p>
    <w:p w14:paraId="0053449F" w14:textId="44105843" w:rsidR="00F75C4D" w:rsidRPr="00902D35" w:rsidRDefault="00F75C4D" w:rsidP="00902D35">
      <w:pPr>
        <w:rPr>
          <w:sz w:val="20"/>
          <w:szCs w:val="20"/>
        </w:rPr>
      </w:pPr>
      <w:r w:rsidRPr="00902D35">
        <w:rPr>
          <w:sz w:val="20"/>
          <w:szCs w:val="20"/>
        </w:rPr>
        <w:t xml:space="preserve">Onze gemeente is een in Nederland een relatief slecht windgebied. Gevolg is dat windturbines </w:t>
      </w:r>
      <w:r w:rsidR="00B06787" w:rsidRPr="00902D35">
        <w:rPr>
          <w:sz w:val="20"/>
          <w:szCs w:val="20"/>
        </w:rPr>
        <w:t>hier mee</w:t>
      </w:r>
      <w:r w:rsidR="00132E94">
        <w:rPr>
          <w:sz w:val="20"/>
          <w:szCs w:val="20"/>
        </w:rPr>
        <w:t>r</w:t>
      </w:r>
      <w:r w:rsidR="00B06787" w:rsidRPr="00902D35">
        <w:rPr>
          <w:sz w:val="20"/>
          <w:szCs w:val="20"/>
        </w:rPr>
        <w:t xml:space="preserve"> </w:t>
      </w:r>
      <w:r w:rsidR="001814A5" w:rsidRPr="00902D35">
        <w:rPr>
          <w:sz w:val="20"/>
          <w:szCs w:val="20"/>
        </w:rPr>
        <w:t>vermogen</w:t>
      </w:r>
      <w:r w:rsidR="00132E94">
        <w:rPr>
          <w:sz w:val="20"/>
          <w:szCs w:val="20"/>
        </w:rPr>
        <w:t xml:space="preserve"> moet hebben dus hoger</w:t>
      </w:r>
      <w:r w:rsidR="00B06787" w:rsidRPr="00902D35">
        <w:rPr>
          <w:sz w:val="20"/>
          <w:szCs w:val="20"/>
        </w:rPr>
        <w:t xml:space="preserve"> moeten zijn om de business case rond te krijgen</w:t>
      </w:r>
      <w:r w:rsidR="000B749B" w:rsidRPr="00902D35">
        <w:rPr>
          <w:sz w:val="20"/>
          <w:szCs w:val="20"/>
        </w:rPr>
        <w:t xml:space="preserve">, en bovendien </w:t>
      </w:r>
      <w:r w:rsidR="00405BF6" w:rsidRPr="00902D35">
        <w:rPr>
          <w:sz w:val="20"/>
          <w:szCs w:val="20"/>
        </w:rPr>
        <w:t>de overheidskosten (</w:t>
      </w:r>
      <w:r w:rsidR="001814A5" w:rsidRPr="00902D35">
        <w:rPr>
          <w:sz w:val="20"/>
          <w:szCs w:val="20"/>
        </w:rPr>
        <w:t>SDE-subsidie</w:t>
      </w:r>
      <w:r w:rsidR="00405BF6" w:rsidRPr="00902D35">
        <w:rPr>
          <w:sz w:val="20"/>
          <w:szCs w:val="20"/>
        </w:rPr>
        <w:t xml:space="preserve">) het hoogste </w:t>
      </w:r>
      <w:r w:rsidR="00F74E1C">
        <w:rPr>
          <w:sz w:val="20"/>
          <w:szCs w:val="20"/>
        </w:rPr>
        <w:t>zijn in</w:t>
      </w:r>
      <w:r w:rsidR="00405BF6" w:rsidRPr="00902D35">
        <w:rPr>
          <w:sz w:val="20"/>
          <w:szCs w:val="20"/>
        </w:rPr>
        <w:t xml:space="preserve"> Nederland</w:t>
      </w:r>
      <w:r w:rsidR="00B06787" w:rsidRPr="00902D35">
        <w:rPr>
          <w:sz w:val="20"/>
          <w:szCs w:val="20"/>
        </w:rPr>
        <w:t xml:space="preserve">. Wind op andere plekken, met name aan de kust of op zee is een </w:t>
      </w:r>
      <w:r w:rsidR="00BB048E" w:rsidRPr="00902D35">
        <w:rPr>
          <w:sz w:val="20"/>
          <w:szCs w:val="20"/>
        </w:rPr>
        <w:t xml:space="preserve">betere keuze. </w:t>
      </w:r>
      <w:r w:rsidR="005E0AB4">
        <w:rPr>
          <w:sz w:val="20"/>
          <w:szCs w:val="20"/>
        </w:rPr>
        <w:t xml:space="preserve">Op zee worden de eerste subsidie vrije parken inmiddels ontwikkeld. </w:t>
      </w:r>
      <w:r w:rsidR="00BB048E" w:rsidRPr="00902D35">
        <w:rPr>
          <w:sz w:val="20"/>
          <w:szCs w:val="20"/>
        </w:rPr>
        <w:t xml:space="preserve">(Bron: </w:t>
      </w:r>
      <w:proofErr w:type="spellStart"/>
      <w:r w:rsidR="0064743A" w:rsidRPr="00902D35">
        <w:rPr>
          <w:sz w:val="20"/>
          <w:szCs w:val="20"/>
        </w:rPr>
        <w:t>pag</w:t>
      </w:r>
      <w:proofErr w:type="spellEnd"/>
      <w:r w:rsidR="0064743A" w:rsidRPr="00902D35">
        <w:rPr>
          <w:sz w:val="20"/>
          <w:szCs w:val="20"/>
        </w:rPr>
        <w:t xml:space="preserve"> 3 </w:t>
      </w:r>
      <w:hyperlink r:id="rId13" w:history="1">
        <w:r w:rsidR="0064743A" w:rsidRPr="00902D35">
          <w:rPr>
            <w:rStyle w:val="Hyperlink"/>
            <w:sz w:val="20"/>
            <w:szCs w:val="20"/>
          </w:rPr>
          <w:t>Rapport</w:t>
        </w:r>
        <w:r w:rsidR="000B749B" w:rsidRPr="00902D35">
          <w:rPr>
            <w:rStyle w:val="Hyperlink"/>
            <w:sz w:val="20"/>
            <w:szCs w:val="20"/>
          </w:rPr>
          <w:t xml:space="preserve"> Wind op Zee in relatie tot wind op land</w:t>
        </w:r>
      </w:hyperlink>
      <w:r w:rsidR="000B749B" w:rsidRPr="00902D35">
        <w:rPr>
          <w:sz w:val="20"/>
          <w:szCs w:val="20"/>
        </w:rPr>
        <w:t>)</w:t>
      </w:r>
    </w:p>
    <w:p w14:paraId="77456F04" w14:textId="77777777" w:rsidR="007518B2" w:rsidRPr="00902D35" w:rsidRDefault="007518B2" w:rsidP="00902D35">
      <w:pPr>
        <w:rPr>
          <w:sz w:val="20"/>
          <w:szCs w:val="20"/>
          <w:highlight w:val="yellow"/>
        </w:rPr>
      </w:pPr>
    </w:p>
    <w:p w14:paraId="51341798" w14:textId="77777777" w:rsidR="00902D35" w:rsidRDefault="00492714" w:rsidP="005F4763">
      <w:pPr>
        <w:pStyle w:val="Lijstalinea"/>
        <w:numPr>
          <w:ilvl w:val="0"/>
          <w:numId w:val="1"/>
        </w:numPr>
        <w:rPr>
          <w:sz w:val="20"/>
          <w:szCs w:val="20"/>
        </w:rPr>
      </w:pPr>
      <w:r>
        <w:rPr>
          <w:sz w:val="20"/>
          <w:szCs w:val="20"/>
        </w:rPr>
        <w:t>Cultuur erfgoed</w:t>
      </w:r>
      <w:r w:rsidR="00A32F62">
        <w:rPr>
          <w:sz w:val="20"/>
          <w:szCs w:val="20"/>
        </w:rPr>
        <w:t>/ Landschap</w:t>
      </w:r>
    </w:p>
    <w:p w14:paraId="06E48B68" w14:textId="4BC8C36B" w:rsidR="00492714" w:rsidRDefault="00FC79E4" w:rsidP="00902D35">
      <w:pPr>
        <w:rPr>
          <w:sz w:val="20"/>
          <w:szCs w:val="20"/>
        </w:rPr>
      </w:pPr>
      <w:r w:rsidRPr="00902D35">
        <w:rPr>
          <w:sz w:val="20"/>
          <w:szCs w:val="20"/>
        </w:rPr>
        <w:t>Het komgebied van West Maas en Waal kent de status cultureel erfgoed</w:t>
      </w:r>
      <w:r w:rsidR="00876964" w:rsidRPr="00902D35">
        <w:rPr>
          <w:sz w:val="20"/>
          <w:szCs w:val="20"/>
        </w:rPr>
        <w:t xml:space="preserve">. </w:t>
      </w:r>
      <w:r w:rsidR="00E11901" w:rsidRPr="00902D35">
        <w:rPr>
          <w:sz w:val="20"/>
          <w:szCs w:val="20"/>
        </w:rPr>
        <w:t>Kenmerkt zich door een open cultuurlandschap en bovendien (gegeven de periode van ruilverkaveling eind jaren 50</w:t>
      </w:r>
      <w:r w:rsidR="00A54691" w:rsidRPr="00902D35">
        <w:rPr>
          <w:sz w:val="20"/>
          <w:szCs w:val="20"/>
        </w:rPr>
        <w:t xml:space="preserve"> en de keuze voor kleinere percelen dan latere ruilverkavelingen, een relatief dichte bebouwing. Maar liefst 100 woningen binnen de 1</w:t>
      </w:r>
      <w:r w:rsidR="004767FB" w:rsidRPr="00902D35">
        <w:rPr>
          <w:sz w:val="20"/>
          <w:szCs w:val="20"/>
        </w:rPr>
        <w:t xml:space="preserve"> </w:t>
      </w:r>
      <w:r w:rsidR="00A54691" w:rsidRPr="00902D35">
        <w:rPr>
          <w:sz w:val="20"/>
          <w:szCs w:val="20"/>
        </w:rPr>
        <w:t xml:space="preserve">km zone van </w:t>
      </w:r>
      <w:r w:rsidR="004767FB" w:rsidRPr="00902D35">
        <w:rPr>
          <w:sz w:val="20"/>
          <w:szCs w:val="20"/>
        </w:rPr>
        <w:t>de huidige plannen voor windturbines</w:t>
      </w:r>
      <w:r w:rsidR="00FF5642" w:rsidRPr="00902D35">
        <w:rPr>
          <w:sz w:val="20"/>
          <w:szCs w:val="20"/>
        </w:rPr>
        <w:t>. Conflicterend met windturbines.</w:t>
      </w:r>
      <w:r w:rsidR="00A54691" w:rsidRPr="00902D35">
        <w:rPr>
          <w:sz w:val="20"/>
          <w:szCs w:val="20"/>
        </w:rPr>
        <w:t xml:space="preserve"> </w:t>
      </w:r>
      <w:r w:rsidR="00876964" w:rsidRPr="00902D35">
        <w:rPr>
          <w:sz w:val="20"/>
          <w:szCs w:val="20"/>
        </w:rPr>
        <w:t xml:space="preserve"> (</w:t>
      </w:r>
      <w:hyperlink r:id="rId14" w:history="1">
        <w:r w:rsidR="00876964" w:rsidRPr="00902D35">
          <w:rPr>
            <w:rStyle w:val="Hyperlink"/>
            <w:sz w:val="20"/>
            <w:szCs w:val="20"/>
          </w:rPr>
          <w:t xml:space="preserve">Bron: Maas en </w:t>
        </w:r>
        <w:r w:rsidR="00876964" w:rsidRPr="00902D35">
          <w:rPr>
            <w:rStyle w:val="Hyperlink"/>
            <w:sz w:val="20"/>
            <w:szCs w:val="20"/>
          </w:rPr>
          <w:lastRenderedPageBreak/>
          <w:t>Waal West, een toonbeeld van wederopbouw</w:t>
        </w:r>
      </w:hyperlink>
      <w:r w:rsidR="004767FB" w:rsidRPr="00902D35">
        <w:rPr>
          <w:sz w:val="20"/>
          <w:szCs w:val="20"/>
        </w:rPr>
        <w:t xml:space="preserve"> en </w:t>
      </w:r>
      <w:r w:rsidR="00902D35">
        <w:rPr>
          <w:sz w:val="20"/>
          <w:szCs w:val="20"/>
        </w:rPr>
        <w:t>Bron</w:t>
      </w:r>
      <w:r w:rsidR="006C1CC1" w:rsidRPr="00902D35">
        <w:rPr>
          <w:sz w:val="20"/>
          <w:szCs w:val="20"/>
        </w:rPr>
        <w:t xml:space="preserve"> aantal woningen </w:t>
      </w:r>
      <w:proofErr w:type="gramStart"/>
      <w:r w:rsidR="006C1CC1" w:rsidRPr="00902D35">
        <w:rPr>
          <w:sz w:val="20"/>
          <w:szCs w:val="20"/>
        </w:rPr>
        <w:t>Arcadis /</w:t>
      </w:r>
      <w:proofErr w:type="gramEnd"/>
      <w:r w:rsidR="006C1CC1" w:rsidRPr="00902D35">
        <w:rPr>
          <w:sz w:val="20"/>
          <w:szCs w:val="20"/>
        </w:rPr>
        <w:t xml:space="preserve"> coöperatie Vitaal West Maas en Waal</w:t>
      </w:r>
      <w:r w:rsidR="00170936" w:rsidRPr="00902D35">
        <w:rPr>
          <w:sz w:val="20"/>
          <w:szCs w:val="20"/>
        </w:rPr>
        <w:t xml:space="preserve">, </w:t>
      </w:r>
      <w:hyperlink r:id="rId15" w:history="1">
        <w:r w:rsidR="00170936" w:rsidRPr="00902D35">
          <w:rPr>
            <w:rStyle w:val="Hyperlink"/>
            <w:sz w:val="20"/>
            <w:szCs w:val="20"/>
          </w:rPr>
          <w:t>slide 10 presentatie ledenvergadering</w:t>
        </w:r>
      </w:hyperlink>
      <w:r w:rsidR="00170936" w:rsidRPr="00902D35">
        <w:rPr>
          <w:sz w:val="20"/>
          <w:szCs w:val="20"/>
        </w:rPr>
        <w:t>)</w:t>
      </w:r>
    </w:p>
    <w:p w14:paraId="3CC31E0E" w14:textId="0F8A06EF" w:rsidR="008610C5" w:rsidRDefault="00FE1F4F" w:rsidP="00927629">
      <w:pPr>
        <w:rPr>
          <w:sz w:val="20"/>
          <w:szCs w:val="20"/>
          <w:shd w:val="clear" w:color="auto" w:fill="FFFFFF"/>
          <w:lang w:eastAsia="nl-NL"/>
        </w:rPr>
      </w:pPr>
      <w:r>
        <w:rPr>
          <w:sz w:val="20"/>
          <w:szCs w:val="20"/>
        </w:rPr>
        <w:t>Ook is er in het gebied een nog werkzame eende</w:t>
      </w:r>
      <w:r w:rsidR="00640DB4">
        <w:rPr>
          <w:sz w:val="20"/>
          <w:szCs w:val="20"/>
        </w:rPr>
        <w:t>n</w:t>
      </w:r>
      <w:r>
        <w:rPr>
          <w:sz w:val="20"/>
          <w:szCs w:val="20"/>
        </w:rPr>
        <w:t>kooi ge</w:t>
      </w:r>
      <w:r w:rsidR="00585D31">
        <w:rPr>
          <w:sz w:val="20"/>
          <w:szCs w:val="20"/>
        </w:rPr>
        <w:t>legen</w:t>
      </w:r>
      <w:r w:rsidR="00640DB4">
        <w:rPr>
          <w:sz w:val="20"/>
          <w:szCs w:val="20"/>
        </w:rPr>
        <w:t xml:space="preserve">, </w:t>
      </w:r>
      <w:r w:rsidR="00927629" w:rsidRPr="00927629">
        <w:rPr>
          <w:sz w:val="20"/>
          <w:szCs w:val="20"/>
          <w:shd w:val="clear" w:color="auto" w:fill="FFFFFF"/>
          <w:lang w:eastAsia="nl-NL"/>
        </w:rPr>
        <w:t xml:space="preserve">Appeltern R25 aan de </w:t>
      </w:r>
      <w:proofErr w:type="spellStart"/>
      <w:r w:rsidR="00927629" w:rsidRPr="00927629">
        <w:rPr>
          <w:sz w:val="20"/>
          <w:szCs w:val="20"/>
          <w:shd w:val="clear" w:color="auto" w:fill="FFFFFF"/>
          <w:lang w:eastAsia="nl-NL"/>
        </w:rPr>
        <w:t>Kapiteinweg</w:t>
      </w:r>
      <w:proofErr w:type="spellEnd"/>
      <w:r w:rsidR="00927629" w:rsidRPr="00927629">
        <w:rPr>
          <w:sz w:val="20"/>
          <w:szCs w:val="20"/>
          <w:shd w:val="clear" w:color="auto" w:fill="FFFFFF"/>
          <w:lang w:eastAsia="nl-NL"/>
        </w:rPr>
        <w:t xml:space="preserve"> te Maasbommel. </w:t>
      </w:r>
      <w:r w:rsidR="00432A4E">
        <w:rPr>
          <w:sz w:val="20"/>
          <w:szCs w:val="20"/>
          <w:shd w:val="clear" w:color="auto" w:fill="FFFFFF"/>
          <w:lang w:eastAsia="nl-NL"/>
        </w:rPr>
        <w:t>Eén van de windturbines</w:t>
      </w:r>
      <w:r w:rsidR="00927629" w:rsidRPr="00927629">
        <w:rPr>
          <w:sz w:val="20"/>
          <w:szCs w:val="20"/>
          <w:shd w:val="clear" w:color="auto" w:fill="FFFFFF"/>
          <w:lang w:eastAsia="nl-NL"/>
        </w:rPr>
        <w:t xml:space="preserve"> is zelfs geprojecteerd binnen de </w:t>
      </w:r>
      <w:r w:rsidR="008610C5">
        <w:rPr>
          <w:sz w:val="20"/>
          <w:szCs w:val="20"/>
          <w:shd w:val="clear" w:color="auto" w:fill="FFFFFF"/>
          <w:lang w:eastAsia="nl-NL"/>
        </w:rPr>
        <w:t xml:space="preserve">nog aanwezige </w:t>
      </w:r>
      <w:r w:rsidR="00927629" w:rsidRPr="00927629">
        <w:rPr>
          <w:sz w:val="20"/>
          <w:szCs w:val="20"/>
          <w:shd w:val="clear" w:color="auto" w:fill="FFFFFF"/>
          <w:lang w:eastAsia="nl-NL"/>
        </w:rPr>
        <w:t>afpalingscirkel op 753 meter vanuit het midden van de eendenkooi</w:t>
      </w:r>
      <w:r w:rsidR="000C6F24">
        <w:rPr>
          <w:sz w:val="20"/>
          <w:szCs w:val="20"/>
          <w:shd w:val="clear" w:color="auto" w:fill="FFFFFF"/>
          <w:lang w:eastAsia="nl-NL"/>
        </w:rPr>
        <w:t xml:space="preserve"> hetgeen niet geoorloofd is. </w:t>
      </w:r>
      <w:r w:rsidR="008610C5">
        <w:rPr>
          <w:sz w:val="20"/>
          <w:szCs w:val="20"/>
          <w:shd w:val="clear" w:color="auto" w:fill="FFFFFF"/>
          <w:lang w:eastAsia="nl-NL"/>
        </w:rPr>
        <w:t>(</w:t>
      </w:r>
      <w:hyperlink r:id="rId16" w:history="1">
        <w:r w:rsidR="008610C5" w:rsidRPr="00E32056">
          <w:rPr>
            <w:rStyle w:val="Hyperlink"/>
            <w:sz w:val="20"/>
            <w:szCs w:val="20"/>
            <w:shd w:val="clear" w:color="auto" w:fill="FFFFFF"/>
            <w:lang w:eastAsia="nl-NL"/>
          </w:rPr>
          <w:t>https://www.eendenkooien.nl/oude-rechten-eendenkooi</w:t>
        </w:r>
      </w:hyperlink>
      <w:r w:rsidR="008610C5">
        <w:rPr>
          <w:sz w:val="20"/>
          <w:szCs w:val="20"/>
          <w:shd w:val="clear" w:color="auto" w:fill="FFFFFF"/>
          <w:lang w:eastAsia="nl-NL"/>
        </w:rPr>
        <w:t>)</w:t>
      </w:r>
    </w:p>
    <w:p w14:paraId="4CA0DD33" w14:textId="77777777" w:rsidR="00902D35" w:rsidRPr="00902D35" w:rsidRDefault="00902D35" w:rsidP="00902D35">
      <w:pPr>
        <w:rPr>
          <w:sz w:val="20"/>
          <w:szCs w:val="20"/>
        </w:rPr>
      </w:pPr>
    </w:p>
    <w:p w14:paraId="2DD574AC" w14:textId="77777777" w:rsidR="00C467BC" w:rsidRDefault="00492714" w:rsidP="00C467BC">
      <w:pPr>
        <w:pStyle w:val="Lijstalinea"/>
        <w:numPr>
          <w:ilvl w:val="0"/>
          <w:numId w:val="1"/>
        </w:numPr>
        <w:rPr>
          <w:sz w:val="20"/>
          <w:szCs w:val="20"/>
        </w:rPr>
      </w:pPr>
      <w:proofErr w:type="spellStart"/>
      <w:proofErr w:type="gramStart"/>
      <w:r>
        <w:rPr>
          <w:sz w:val="20"/>
          <w:szCs w:val="20"/>
        </w:rPr>
        <w:t>Liander</w:t>
      </w:r>
      <w:proofErr w:type="spellEnd"/>
      <w:r w:rsidR="00EC5244">
        <w:rPr>
          <w:sz w:val="20"/>
          <w:szCs w:val="20"/>
        </w:rPr>
        <w:t xml:space="preserve"> /</w:t>
      </w:r>
      <w:proofErr w:type="gramEnd"/>
      <w:r w:rsidR="00EC5244">
        <w:rPr>
          <w:sz w:val="20"/>
          <w:szCs w:val="20"/>
        </w:rPr>
        <w:t xml:space="preserve"> Netbeheer Nederland</w:t>
      </w:r>
    </w:p>
    <w:p w14:paraId="69C95ED3" w14:textId="7DDAD410" w:rsidR="00C467BC" w:rsidRPr="00C467BC" w:rsidRDefault="000A2C61" w:rsidP="00C467BC">
      <w:pPr>
        <w:rPr>
          <w:sz w:val="20"/>
          <w:szCs w:val="20"/>
        </w:rPr>
      </w:pPr>
      <w:r w:rsidRPr="00C467BC">
        <w:rPr>
          <w:sz w:val="20"/>
          <w:szCs w:val="20"/>
        </w:rPr>
        <w:t xml:space="preserve">In de bespreking van de visie op zon heeft de wethouder aangegeven dat </w:t>
      </w:r>
      <w:proofErr w:type="spellStart"/>
      <w:r w:rsidRPr="00C467BC">
        <w:rPr>
          <w:sz w:val="20"/>
          <w:szCs w:val="20"/>
        </w:rPr>
        <w:t>Liander</w:t>
      </w:r>
      <w:proofErr w:type="spellEnd"/>
      <w:r w:rsidRPr="00C467BC">
        <w:rPr>
          <w:sz w:val="20"/>
          <w:szCs w:val="20"/>
        </w:rPr>
        <w:t xml:space="preserve"> de stations in </w:t>
      </w:r>
      <w:r w:rsidR="008672EF" w:rsidRPr="00C467BC">
        <w:rPr>
          <w:sz w:val="20"/>
          <w:szCs w:val="20"/>
        </w:rPr>
        <w:t>Puiflijk</w:t>
      </w:r>
      <w:r w:rsidRPr="00C467BC">
        <w:rPr>
          <w:sz w:val="20"/>
          <w:szCs w:val="20"/>
        </w:rPr>
        <w:t xml:space="preserve"> en Wamel binnen 3-5 jaar </w:t>
      </w:r>
      <w:r w:rsidR="005F3B29" w:rsidRPr="00C467BC">
        <w:rPr>
          <w:sz w:val="20"/>
          <w:szCs w:val="20"/>
        </w:rPr>
        <w:t>kan uitbreiden. Onduidelijk is of dat ook voldoende is voor 30 MWh (huidige plannen windturbines)</w:t>
      </w:r>
      <w:r w:rsidR="00FC79E4" w:rsidRPr="00C467BC">
        <w:rPr>
          <w:sz w:val="20"/>
          <w:szCs w:val="20"/>
        </w:rPr>
        <w:t xml:space="preserve">. Feit is dat op dit moment nog steeds zon op dak moet worden </w:t>
      </w:r>
      <w:r w:rsidR="005D7F66" w:rsidRPr="00C467BC">
        <w:rPr>
          <w:sz w:val="20"/>
          <w:szCs w:val="20"/>
        </w:rPr>
        <w:t>afgeschakeld</w:t>
      </w:r>
      <w:r w:rsidR="00FC79E4" w:rsidRPr="00C467BC">
        <w:rPr>
          <w:sz w:val="20"/>
          <w:szCs w:val="20"/>
        </w:rPr>
        <w:t xml:space="preserve"> omdat het net het niet aan kan. (Bron: raad </w:t>
      </w:r>
      <w:r w:rsidR="007D42F0" w:rsidRPr="00C467BC">
        <w:rPr>
          <w:sz w:val="20"/>
          <w:szCs w:val="20"/>
        </w:rPr>
        <w:t xml:space="preserve">WMW </w:t>
      </w:r>
      <w:r w:rsidR="00FC79E4" w:rsidRPr="00C467BC">
        <w:rPr>
          <w:sz w:val="20"/>
          <w:szCs w:val="20"/>
        </w:rPr>
        <w:t>17 juni 2021</w:t>
      </w:r>
      <w:r w:rsidR="007D42F0" w:rsidRPr="00C467BC">
        <w:rPr>
          <w:sz w:val="20"/>
          <w:szCs w:val="20"/>
        </w:rPr>
        <w:t>)</w:t>
      </w:r>
      <w:r w:rsidR="00C9255D" w:rsidRPr="00C467BC">
        <w:rPr>
          <w:sz w:val="20"/>
          <w:szCs w:val="20"/>
        </w:rPr>
        <w:t xml:space="preserve">. Het net lijkt een steeds groter probleem te worden. In WMW moeten er relatief veel aanpassingen gedaan worden die tijd nodig hebben. Grootschalige wind kan </w:t>
      </w:r>
      <w:proofErr w:type="gramStart"/>
      <w:r w:rsidR="00C9255D" w:rsidRPr="00C467BC">
        <w:rPr>
          <w:sz w:val="20"/>
          <w:szCs w:val="20"/>
        </w:rPr>
        <w:t>er toe</w:t>
      </w:r>
      <w:proofErr w:type="gramEnd"/>
      <w:r w:rsidR="00C9255D" w:rsidRPr="00C467BC">
        <w:rPr>
          <w:sz w:val="20"/>
          <w:szCs w:val="20"/>
        </w:rPr>
        <w:t xml:space="preserve"> leiden dat ook particulieren met zonnepanelen geraakt gaan worden. </w:t>
      </w:r>
      <w:r w:rsidR="005F4C2B" w:rsidRPr="00C467BC">
        <w:rPr>
          <w:sz w:val="20"/>
          <w:szCs w:val="20"/>
        </w:rPr>
        <w:t xml:space="preserve">Recent (dec 2021) publiceerde Netbeheer Nederland </w:t>
      </w:r>
      <w:r w:rsidR="009275FF" w:rsidRPr="00C467BC">
        <w:rPr>
          <w:sz w:val="20"/>
          <w:szCs w:val="20"/>
        </w:rPr>
        <w:t xml:space="preserve">een </w:t>
      </w:r>
      <w:r w:rsidR="00C467BC" w:rsidRPr="00C467BC">
        <w:rPr>
          <w:color w:val="000000"/>
          <w:sz w:val="20"/>
          <w:szCs w:val="20"/>
        </w:rPr>
        <w:t>nieuwe</w:t>
      </w:r>
      <w:r w:rsidR="00C467BC" w:rsidRPr="00C467BC">
        <w:rPr>
          <w:rStyle w:val="apple-converted-space"/>
          <w:color w:val="000000"/>
          <w:sz w:val="20"/>
          <w:szCs w:val="20"/>
        </w:rPr>
        <w:t> </w:t>
      </w:r>
      <w:hyperlink r:id="rId17" w:tgtFrame="_blank" w:history="1">
        <w:r w:rsidR="00C467BC" w:rsidRPr="00C467BC">
          <w:rPr>
            <w:rStyle w:val="Hyperlink"/>
            <w:sz w:val="20"/>
            <w:szCs w:val="20"/>
          </w:rPr>
          <w:t>capaciteitskaart</w:t>
        </w:r>
      </w:hyperlink>
      <w:r w:rsidR="00C467BC" w:rsidRPr="00C467BC">
        <w:rPr>
          <w:rStyle w:val="apple-converted-space"/>
          <w:color w:val="000000"/>
          <w:sz w:val="20"/>
          <w:szCs w:val="20"/>
        </w:rPr>
        <w:t> </w:t>
      </w:r>
      <w:r w:rsidR="00C467BC" w:rsidRPr="00C467BC">
        <w:rPr>
          <w:color w:val="000000"/>
          <w:sz w:val="20"/>
          <w:szCs w:val="20"/>
        </w:rPr>
        <w:t>. West Maas en Waal is</w:t>
      </w:r>
      <w:r w:rsidR="00C467BC" w:rsidRPr="00C467BC">
        <w:rPr>
          <w:rStyle w:val="apple-converted-space"/>
          <w:color w:val="000000"/>
          <w:sz w:val="20"/>
          <w:szCs w:val="20"/>
        </w:rPr>
        <w:t> </w:t>
      </w:r>
      <w:r w:rsidR="00C467BC" w:rsidRPr="00C467BC">
        <w:rPr>
          <w:rStyle w:val="Zwaar"/>
          <w:color w:val="000000"/>
          <w:sz w:val="20"/>
          <w:szCs w:val="20"/>
        </w:rPr>
        <w:t>rood op de kaart: structureel congestie, nieuwe aanvragen voor transport worden niet gehonoreerd</w:t>
      </w:r>
      <w:r w:rsidR="00583B4B">
        <w:rPr>
          <w:rStyle w:val="Zwaar"/>
          <w:color w:val="000000"/>
          <w:sz w:val="20"/>
          <w:szCs w:val="20"/>
        </w:rPr>
        <w:t>.</w:t>
      </w:r>
    </w:p>
    <w:p w14:paraId="6271F051" w14:textId="4F066EBC" w:rsidR="00D815C4" w:rsidRDefault="00D815C4" w:rsidP="00D815C4">
      <w:pPr>
        <w:rPr>
          <w:sz w:val="20"/>
          <w:szCs w:val="20"/>
        </w:rPr>
      </w:pPr>
    </w:p>
    <w:p w14:paraId="3CA7EB62" w14:textId="4EF39F1E" w:rsidR="00C3663A" w:rsidRPr="00AC0436" w:rsidRDefault="00C3663A" w:rsidP="00C3663A">
      <w:pPr>
        <w:pStyle w:val="Lijstalinea"/>
        <w:numPr>
          <w:ilvl w:val="0"/>
          <w:numId w:val="1"/>
        </w:numPr>
        <w:rPr>
          <w:sz w:val="20"/>
          <w:szCs w:val="20"/>
        </w:rPr>
      </w:pPr>
      <w:r w:rsidRPr="00AC0436">
        <w:rPr>
          <w:sz w:val="20"/>
          <w:szCs w:val="20"/>
        </w:rPr>
        <w:t>Toerisme en recreatie</w:t>
      </w:r>
    </w:p>
    <w:p w14:paraId="732C2613" w14:textId="72903B91" w:rsidR="00BC3A07" w:rsidRPr="00AC0436" w:rsidRDefault="00BC3A07" w:rsidP="00BC3A07">
      <w:pPr>
        <w:rPr>
          <w:sz w:val="20"/>
          <w:szCs w:val="20"/>
        </w:rPr>
      </w:pPr>
      <w:r w:rsidRPr="00AC0436">
        <w:rPr>
          <w:sz w:val="20"/>
          <w:szCs w:val="20"/>
        </w:rPr>
        <w:t xml:space="preserve">De gemeente </w:t>
      </w:r>
      <w:r w:rsidR="00823DAC" w:rsidRPr="00AC0436">
        <w:rPr>
          <w:sz w:val="20"/>
          <w:szCs w:val="20"/>
        </w:rPr>
        <w:t>(en de regio) zet in op de versterking van de toeristisch recreatieve sector van het gebied.</w:t>
      </w:r>
      <w:r w:rsidR="008610C5">
        <w:rPr>
          <w:sz w:val="20"/>
          <w:szCs w:val="20"/>
        </w:rPr>
        <w:t xml:space="preserve"> </w:t>
      </w:r>
      <w:r w:rsidR="000252A2" w:rsidRPr="00AC0436">
        <w:rPr>
          <w:sz w:val="20"/>
          <w:szCs w:val="20"/>
        </w:rPr>
        <w:t>De sector groeit en niet alleen in de geclusterde gebieden aan de Maaskant. Ook aan de Waalkant en in</w:t>
      </w:r>
      <w:r w:rsidR="003C2EB8" w:rsidRPr="00AC0436">
        <w:rPr>
          <w:sz w:val="20"/>
          <w:szCs w:val="20"/>
        </w:rPr>
        <w:t xml:space="preserve"> de verbindingszone tussen beide gebieden komen steeds meer initiatieven </w:t>
      </w:r>
      <w:r w:rsidR="00AC0436" w:rsidRPr="00AC0436">
        <w:rPr>
          <w:sz w:val="20"/>
          <w:szCs w:val="20"/>
        </w:rPr>
        <w:t xml:space="preserve">zoals (mini)campings, </w:t>
      </w:r>
      <w:proofErr w:type="spellStart"/>
      <w:r w:rsidR="00AC0436" w:rsidRPr="00AC0436">
        <w:rPr>
          <w:sz w:val="20"/>
          <w:szCs w:val="20"/>
        </w:rPr>
        <w:t>B&amp;B’s</w:t>
      </w:r>
      <w:proofErr w:type="spellEnd"/>
      <w:r w:rsidR="00AC0436" w:rsidRPr="00AC0436">
        <w:rPr>
          <w:sz w:val="20"/>
          <w:szCs w:val="20"/>
        </w:rPr>
        <w:t>, groepsaccommodaties en camperplaatsen. Ook fiets- en wandelroutes zorgen voor de verbinding in het gebied. Windturbines raken deze inzet en dragen niet bij aan de versterking van het gebied.</w:t>
      </w:r>
      <w:r w:rsidR="000252A2" w:rsidRPr="00AC0436">
        <w:rPr>
          <w:sz w:val="20"/>
          <w:szCs w:val="20"/>
        </w:rPr>
        <w:t xml:space="preserve"> </w:t>
      </w:r>
    </w:p>
    <w:p w14:paraId="267A6C0B" w14:textId="418FAF3F" w:rsidR="00D815C4" w:rsidRPr="00D27DC7" w:rsidRDefault="00D815C4" w:rsidP="00D815C4">
      <w:pPr>
        <w:rPr>
          <w:sz w:val="20"/>
          <w:szCs w:val="20"/>
        </w:rPr>
      </w:pPr>
    </w:p>
    <w:p w14:paraId="4042E824" w14:textId="0CE0C5F5" w:rsidR="00D815C4" w:rsidRDefault="00D815C4" w:rsidP="00B92F66">
      <w:pPr>
        <w:pStyle w:val="Kop4"/>
      </w:pPr>
      <w:r w:rsidRPr="00D27DC7">
        <w:t>Overlast/Gezondheid</w:t>
      </w:r>
    </w:p>
    <w:p w14:paraId="7A3F9878" w14:textId="2DA63553" w:rsidR="0025335B" w:rsidRPr="003F3BA3" w:rsidRDefault="0025335B" w:rsidP="003F3BA3">
      <w:pPr>
        <w:pStyle w:val="Lijstalinea"/>
        <w:numPr>
          <w:ilvl w:val="0"/>
          <w:numId w:val="1"/>
        </w:numPr>
        <w:rPr>
          <w:rFonts w:ascii="Calibri" w:hAnsi="Calibri" w:cs="Calibri"/>
          <w:color w:val="333333"/>
          <w:sz w:val="20"/>
          <w:szCs w:val="20"/>
        </w:rPr>
      </w:pPr>
      <w:r w:rsidRPr="003F3BA3">
        <w:rPr>
          <w:rFonts w:ascii="Calibri" w:hAnsi="Calibri" w:cs="Calibri"/>
          <w:color w:val="333333"/>
          <w:sz w:val="20"/>
          <w:szCs w:val="20"/>
        </w:rPr>
        <w:t xml:space="preserve">Het </w:t>
      </w:r>
      <w:proofErr w:type="gramStart"/>
      <w:r w:rsidRPr="003F3BA3">
        <w:rPr>
          <w:rFonts w:ascii="Calibri" w:hAnsi="Calibri" w:cs="Calibri"/>
          <w:color w:val="333333"/>
          <w:sz w:val="20"/>
          <w:szCs w:val="20"/>
        </w:rPr>
        <w:t>RIVM onderzoek</w:t>
      </w:r>
      <w:proofErr w:type="gramEnd"/>
      <w:r w:rsidRPr="003F3BA3">
        <w:rPr>
          <w:rFonts w:ascii="Calibri" w:hAnsi="Calibri" w:cs="Calibri"/>
          <w:color w:val="333333"/>
          <w:sz w:val="20"/>
          <w:szCs w:val="20"/>
        </w:rPr>
        <w:t xml:space="preserve"> van 2010</w:t>
      </w:r>
      <w:r w:rsidR="00427DFE" w:rsidRPr="003F3BA3">
        <w:rPr>
          <w:rFonts w:ascii="Calibri" w:hAnsi="Calibri" w:cs="Calibri"/>
          <w:color w:val="333333"/>
          <w:sz w:val="20"/>
          <w:szCs w:val="20"/>
        </w:rPr>
        <w:t xml:space="preserve"> (</w:t>
      </w:r>
      <w:r w:rsidR="00427DFE" w:rsidRPr="003F3BA3">
        <w:rPr>
          <w:rFonts w:ascii="Calibri" w:eastAsia="Times New Roman" w:hAnsi="Calibri" w:cs="Calibri"/>
          <w:color w:val="333333"/>
          <w:sz w:val="20"/>
          <w:szCs w:val="20"/>
          <w:shd w:val="clear" w:color="auto" w:fill="FFFFFF"/>
          <w:lang w:eastAsia="nl-NL"/>
        </w:rPr>
        <w:t xml:space="preserve">RIVM Rapport 815120004/2010) </w:t>
      </w:r>
      <w:r w:rsidRPr="003F3BA3">
        <w:rPr>
          <w:rFonts w:ascii="Calibri" w:hAnsi="Calibri" w:cs="Calibri"/>
          <w:color w:val="333333"/>
          <w:sz w:val="20"/>
          <w:szCs w:val="20"/>
        </w:rPr>
        <w:t>naar het geluid van windmolens toonde aan dat zelfs zeer zachte geluiden als erg hinderlijk worden ervaren: de blootstelling-effect curve loopt veel steiler dan die van andere geluidbronnen.</w:t>
      </w:r>
      <w:r w:rsidR="007A27B8" w:rsidRPr="003F3BA3">
        <w:rPr>
          <w:rFonts w:ascii="Times New Roman" w:eastAsia="Times New Roman" w:hAnsi="Times New Roman" w:cs="Times New Roman"/>
          <w:sz w:val="20"/>
          <w:szCs w:val="20"/>
          <w:lang w:eastAsia="nl-NL"/>
        </w:rPr>
        <w:t xml:space="preserve"> </w:t>
      </w:r>
      <w:r w:rsidRPr="003F3BA3">
        <w:rPr>
          <w:rFonts w:ascii="Calibri" w:hAnsi="Calibri" w:cs="Calibri"/>
          <w:color w:val="333333"/>
          <w:sz w:val="20"/>
          <w:szCs w:val="20"/>
        </w:rPr>
        <w:t>Veel klachten gaan over laagfrequent geluid, waarvan de frequentie lager is dan 20 Hz. Probleem is echter dat geluid beneden 20 Hz buiten de regels valt, maar blootstelling aan infrageluid beïnvloedt wel degelijk het vestibulaire systeem</w:t>
      </w:r>
      <w:r w:rsidRPr="003F3BA3">
        <w:rPr>
          <w:rStyle w:val="apple-converted-space"/>
          <w:rFonts w:ascii="Calibri" w:hAnsi="Calibri" w:cs="Calibri"/>
          <w:color w:val="333333"/>
          <w:sz w:val="20"/>
          <w:szCs w:val="20"/>
        </w:rPr>
        <w:t> </w:t>
      </w:r>
      <w:r w:rsidRPr="003F3BA3">
        <w:rPr>
          <w:rFonts w:ascii="Calibri" w:hAnsi="Calibri" w:cs="Calibri"/>
          <w:color w:val="333333"/>
          <w:sz w:val="20"/>
          <w:szCs w:val="20"/>
        </w:rPr>
        <w:t>direct</w:t>
      </w:r>
      <w:r w:rsidR="007A27B8" w:rsidRPr="003F3BA3">
        <w:rPr>
          <w:rFonts w:ascii="Calibri" w:hAnsi="Calibri" w:cs="Calibri"/>
          <w:color w:val="333333"/>
          <w:sz w:val="20"/>
          <w:szCs w:val="20"/>
        </w:rPr>
        <w:t xml:space="preserve"> (</w:t>
      </w:r>
      <w:r w:rsidR="007A27B8" w:rsidRPr="003F3BA3">
        <w:rPr>
          <w:rFonts w:ascii="Calibri" w:eastAsia="Times New Roman" w:hAnsi="Calibri" w:cs="Calibri"/>
          <w:color w:val="333333"/>
          <w:sz w:val="20"/>
          <w:szCs w:val="20"/>
          <w:shd w:val="clear" w:color="auto" w:fill="FFFFFF"/>
          <w:lang w:eastAsia="nl-NL"/>
        </w:rPr>
        <w:t xml:space="preserve">RIVM-rapport 200000002/2013, blad 34/58). </w:t>
      </w:r>
      <w:r w:rsidRPr="003F3BA3">
        <w:rPr>
          <w:rFonts w:ascii="Calibri" w:hAnsi="Calibri" w:cs="Calibri"/>
          <w:color w:val="333333"/>
          <w:sz w:val="20"/>
          <w:szCs w:val="20"/>
        </w:rPr>
        <w:t>De gevolgen zijn o.a. cardiovasculaire veranderingen en bijvoorbeeld bij 3 Hz kunnen depressies ontstaan met wrevel en irritatie bij voldoende blootstelling, of bij 7 Hz een nare ervaring, of misselijkheid, desoriëntatie en hoofdpijn, en dergelijke.</w:t>
      </w:r>
    </w:p>
    <w:p w14:paraId="3AD5F3BE" w14:textId="425DB3F7" w:rsidR="003F3BA3" w:rsidRDefault="003F3BA3" w:rsidP="003F3BA3">
      <w:pPr>
        <w:pStyle w:val="Normaalweb"/>
        <w:numPr>
          <w:ilvl w:val="0"/>
          <w:numId w:val="1"/>
        </w:numPr>
        <w:spacing w:before="0" w:beforeAutospacing="0"/>
        <w:rPr>
          <w:rFonts w:asciiTheme="minorHAnsi" w:hAnsiTheme="minorHAnsi" w:cstheme="minorHAnsi"/>
          <w:color w:val="333333"/>
          <w:sz w:val="20"/>
          <w:szCs w:val="20"/>
        </w:rPr>
      </w:pPr>
      <w:r w:rsidRPr="003F3BA3">
        <w:rPr>
          <w:rFonts w:asciiTheme="minorHAnsi" w:hAnsiTheme="minorHAnsi" w:cstheme="minorHAnsi"/>
          <w:color w:val="333333"/>
          <w:sz w:val="20"/>
          <w:szCs w:val="20"/>
        </w:rPr>
        <w:t xml:space="preserve">Het RIVM neemt aanbevelingen over van de WHO </w:t>
      </w:r>
      <w:proofErr w:type="spellStart"/>
      <w:r w:rsidRPr="003F3BA3">
        <w:rPr>
          <w:rFonts w:asciiTheme="minorHAnsi" w:hAnsiTheme="minorHAnsi" w:cstheme="minorHAnsi"/>
          <w:color w:val="333333"/>
          <w:sz w:val="20"/>
          <w:szCs w:val="20"/>
        </w:rPr>
        <w:t>t.a.v</w:t>
      </w:r>
      <w:proofErr w:type="spellEnd"/>
      <w:r w:rsidRPr="003F3BA3">
        <w:rPr>
          <w:rFonts w:asciiTheme="minorHAnsi" w:hAnsiTheme="minorHAnsi" w:cstheme="minorHAnsi"/>
          <w:color w:val="333333"/>
          <w:sz w:val="20"/>
          <w:szCs w:val="20"/>
        </w:rPr>
        <w:t xml:space="preserve"> windturbine geluid:</w:t>
      </w:r>
      <w:r>
        <w:rPr>
          <w:rFonts w:asciiTheme="minorHAnsi" w:hAnsiTheme="minorHAnsi" w:cstheme="minorHAnsi"/>
          <w:color w:val="333333"/>
          <w:sz w:val="20"/>
          <w:szCs w:val="20"/>
        </w:rPr>
        <w:t xml:space="preserve"> </w:t>
      </w:r>
      <w:r w:rsidRPr="003F3BA3">
        <w:rPr>
          <w:rFonts w:asciiTheme="minorHAnsi" w:hAnsiTheme="minorHAnsi" w:cstheme="minorHAnsi"/>
          <w:color w:val="333333"/>
          <w:sz w:val="20"/>
          <w:szCs w:val="20"/>
        </w:rPr>
        <w:t>De GDG (=WHO) beveelt aan om te overwegen om de geluidniveaus die worden geproduceerd door windturbines te reduceren tot onder 45 dB (</w:t>
      </w:r>
      <w:proofErr w:type="spellStart"/>
      <w:r w:rsidRPr="003F3BA3">
        <w:rPr>
          <w:rFonts w:asciiTheme="minorHAnsi" w:hAnsiTheme="minorHAnsi" w:cstheme="minorHAnsi"/>
          <w:color w:val="333333"/>
          <w:sz w:val="20"/>
          <w:szCs w:val="20"/>
        </w:rPr>
        <w:t>Lden</w:t>
      </w:r>
      <w:proofErr w:type="spellEnd"/>
      <w:r w:rsidRPr="003F3BA3">
        <w:rPr>
          <w:rFonts w:asciiTheme="minorHAnsi" w:hAnsiTheme="minorHAnsi" w:cstheme="minorHAnsi"/>
          <w:color w:val="333333"/>
          <w:sz w:val="20"/>
          <w:szCs w:val="20"/>
        </w:rPr>
        <w:t>), omdat het geluid van windturbines boven dit niveau is geassocieerd met negatieve gezondheidseffecten.</w:t>
      </w:r>
      <w:r>
        <w:rPr>
          <w:rFonts w:asciiTheme="minorHAnsi" w:hAnsiTheme="minorHAnsi" w:cstheme="minorHAnsi"/>
          <w:color w:val="333333"/>
          <w:sz w:val="20"/>
          <w:szCs w:val="20"/>
        </w:rPr>
        <w:t xml:space="preserve"> </w:t>
      </w:r>
      <w:r w:rsidRPr="003F3BA3">
        <w:rPr>
          <w:rFonts w:asciiTheme="minorHAnsi" w:hAnsiTheme="minorHAnsi" w:cstheme="minorHAnsi"/>
          <w:color w:val="333333"/>
          <w:sz w:val="20"/>
          <w:szCs w:val="20"/>
        </w:rPr>
        <w:t>Volgens het RIVM zou het Nederlandse beleid kunnen worden verbeterd door het aan te passen aan de nieuwe inzichten van de WHO. Dit betekent dat er vanuit beleid nadrukkelijker aan wordt gewerkt om de gezondheidseffecten van geluid te verminderen. Beleidsmakers en andere (lokale) professionals kunnen gezondheid dan een belangrijker onderdeel laten zijn van beslissingen over geluid bij woningen.</w:t>
      </w:r>
    </w:p>
    <w:p w14:paraId="68C6D90C" w14:textId="10D172C5" w:rsidR="00D815C4" w:rsidRPr="00BD640A" w:rsidRDefault="00027663" w:rsidP="00BD640A">
      <w:pPr>
        <w:pStyle w:val="Normaalweb"/>
        <w:numPr>
          <w:ilvl w:val="0"/>
          <w:numId w:val="1"/>
        </w:numPr>
        <w:spacing w:before="0" w:beforeAutospacing="0"/>
        <w:rPr>
          <w:rFonts w:asciiTheme="minorHAnsi" w:hAnsiTheme="minorHAnsi" w:cstheme="minorHAnsi"/>
          <w:color w:val="333333"/>
          <w:sz w:val="20"/>
          <w:szCs w:val="20"/>
        </w:rPr>
      </w:pPr>
      <w:r>
        <w:rPr>
          <w:rFonts w:asciiTheme="minorHAnsi" w:hAnsiTheme="minorHAnsi" w:cstheme="minorHAnsi"/>
          <w:color w:val="333333"/>
          <w:sz w:val="20"/>
          <w:szCs w:val="20"/>
        </w:rPr>
        <w:t>Er zijn steeds meer zorgen over gezondheidsrisico</w:t>
      </w:r>
      <w:r w:rsidR="001332C2">
        <w:rPr>
          <w:rFonts w:asciiTheme="minorHAnsi" w:hAnsiTheme="minorHAnsi" w:cstheme="minorHAnsi"/>
          <w:color w:val="333333"/>
          <w:sz w:val="20"/>
          <w:szCs w:val="20"/>
        </w:rPr>
        <w:t>’</w:t>
      </w:r>
      <w:r>
        <w:rPr>
          <w:rFonts w:asciiTheme="minorHAnsi" w:hAnsiTheme="minorHAnsi" w:cstheme="minorHAnsi"/>
          <w:color w:val="333333"/>
          <w:sz w:val="20"/>
          <w:szCs w:val="20"/>
        </w:rPr>
        <w:t xml:space="preserve">s </w:t>
      </w:r>
      <w:r w:rsidR="001332C2">
        <w:rPr>
          <w:rFonts w:asciiTheme="minorHAnsi" w:hAnsiTheme="minorHAnsi" w:cstheme="minorHAnsi"/>
          <w:color w:val="333333"/>
          <w:sz w:val="20"/>
          <w:szCs w:val="20"/>
        </w:rPr>
        <w:t xml:space="preserve">van windturbines. RIVM begint een expertisecentrum. (Bron: </w:t>
      </w:r>
      <w:hyperlink r:id="rId18" w:history="1">
        <w:r w:rsidR="001332C2" w:rsidRPr="001332C2">
          <w:rPr>
            <w:rStyle w:val="Hyperlink"/>
            <w:rFonts w:asciiTheme="minorHAnsi" w:hAnsiTheme="minorHAnsi" w:cstheme="minorHAnsi"/>
            <w:sz w:val="20"/>
            <w:szCs w:val="20"/>
          </w:rPr>
          <w:t>NOS artikel</w:t>
        </w:r>
      </w:hyperlink>
      <w:r w:rsidR="001332C2">
        <w:rPr>
          <w:rFonts w:asciiTheme="minorHAnsi" w:hAnsiTheme="minorHAnsi" w:cstheme="minorHAnsi"/>
          <w:color w:val="333333"/>
          <w:sz w:val="20"/>
          <w:szCs w:val="20"/>
        </w:rPr>
        <w:t xml:space="preserve"> </w:t>
      </w:r>
      <w:proofErr w:type="spellStart"/>
      <w:r w:rsidR="001332C2">
        <w:rPr>
          <w:rFonts w:asciiTheme="minorHAnsi" w:hAnsiTheme="minorHAnsi" w:cstheme="minorHAnsi"/>
          <w:color w:val="333333"/>
          <w:sz w:val="20"/>
          <w:szCs w:val="20"/>
        </w:rPr>
        <w:t>d.d</w:t>
      </w:r>
      <w:proofErr w:type="spellEnd"/>
      <w:r w:rsidR="001332C2">
        <w:rPr>
          <w:rFonts w:asciiTheme="minorHAnsi" w:hAnsiTheme="minorHAnsi" w:cstheme="minorHAnsi"/>
          <w:color w:val="333333"/>
          <w:sz w:val="20"/>
          <w:szCs w:val="20"/>
        </w:rPr>
        <w:t xml:space="preserve"> </w:t>
      </w:r>
      <w:r w:rsidR="00026B14">
        <w:rPr>
          <w:rFonts w:asciiTheme="minorHAnsi" w:hAnsiTheme="minorHAnsi" w:cstheme="minorHAnsi"/>
          <w:color w:val="333333"/>
          <w:sz w:val="20"/>
          <w:szCs w:val="20"/>
        </w:rPr>
        <w:t>3 juni 2021</w:t>
      </w:r>
      <w:r w:rsidR="001332C2">
        <w:rPr>
          <w:rFonts w:asciiTheme="minorHAnsi" w:hAnsiTheme="minorHAnsi" w:cstheme="minorHAnsi"/>
          <w:color w:val="333333"/>
          <w:sz w:val="20"/>
          <w:szCs w:val="20"/>
        </w:rPr>
        <w:t>)</w:t>
      </w:r>
      <w:r w:rsidR="00026B14">
        <w:rPr>
          <w:rFonts w:asciiTheme="minorHAnsi" w:hAnsiTheme="minorHAnsi" w:cstheme="minorHAnsi"/>
          <w:color w:val="333333"/>
          <w:sz w:val="20"/>
          <w:szCs w:val="20"/>
        </w:rPr>
        <w:t xml:space="preserve">. </w:t>
      </w:r>
      <w:r w:rsidR="001806CB">
        <w:rPr>
          <w:rFonts w:asciiTheme="minorHAnsi" w:hAnsiTheme="minorHAnsi" w:cstheme="minorHAnsi"/>
          <w:color w:val="333333"/>
          <w:sz w:val="20"/>
          <w:szCs w:val="20"/>
        </w:rPr>
        <w:t xml:space="preserve">Ook </w:t>
      </w:r>
      <w:r w:rsidR="00BD640A">
        <w:rPr>
          <w:rFonts w:asciiTheme="minorHAnsi" w:hAnsiTheme="minorHAnsi" w:cstheme="minorHAnsi"/>
          <w:color w:val="333333"/>
          <w:sz w:val="20"/>
          <w:szCs w:val="20"/>
        </w:rPr>
        <w:t>een groep artsen doet onafhankelijk onderzoek (</w:t>
      </w:r>
      <w:hyperlink r:id="rId19" w:history="1">
        <w:r w:rsidR="00BD640A" w:rsidRPr="00E32056">
          <w:rPr>
            <w:rStyle w:val="Hyperlink"/>
            <w:rFonts w:asciiTheme="minorHAnsi" w:hAnsiTheme="minorHAnsi" w:cstheme="minorHAnsi"/>
            <w:sz w:val="20"/>
            <w:szCs w:val="20"/>
          </w:rPr>
          <w:t>https://www.windwiki.nl</w:t>
        </w:r>
      </w:hyperlink>
      <w:r w:rsidR="00BD640A">
        <w:rPr>
          <w:rFonts w:asciiTheme="minorHAnsi" w:hAnsiTheme="minorHAnsi" w:cstheme="minorHAnsi"/>
          <w:color w:val="333333"/>
          <w:sz w:val="20"/>
          <w:szCs w:val="20"/>
        </w:rPr>
        <w:t>).  Daarbij</w:t>
      </w:r>
      <w:r w:rsidR="00026B14" w:rsidRPr="00BD640A">
        <w:rPr>
          <w:rFonts w:asciiTheme="minorHAnsi" w:hAnsiTheme="minorHAnsi" w:cstheme="minorHAnsi"/>
          <w:color w:val="333333"/>
          <w:sz w:val="20"/>
          <w:szCs w:val="20"/>
        </w:rPr>
        <w:t xml:space="preserve"> is onze mening bij twijfel niet inhalen, temeer daar windturbines een vergunning krijgen voor 25-30 jaar. </w:t>
      </w:r>
    </w:p>
    <w:p w14:paraId="17994B98" w14:textId="3CCDEEAC" w:rsidR="00D815C4" w:rsidRDefault="00D815C4" w:rsidP="00B92F66">
      <w:pPr>
        <w:pStyle w:val="Kop4"/>
      </w:pPr>
      <w:r w:rsidRPr="00D27DC7">
        <w:t>Wetgeving</w:t>
      </w:r>
      <w:r w:rsidR="00000194">
        <w:t xml:space="preserve"> /Juridisch</w:t>
      </w:r>
    </w:p>
    <w:p w14:paraId="39B22409" w14:textId="471EC3F4" w:rsidR="00635F3D" w:rsidRPr="00C1583A" w:rsidRDefault="00FF5642" w:rsidP="00C1583A">
      <w:pPr>
        <w:pStyle w:val="Lijstalinea"/>
        <w:numPr>
          <w:ilvl w:val="0"/>
          <w:numId w:val="3"/>
        </w:numPr>
        <w:rPr>
          <w:sz w:val="20"/>
          <w:szCs w:val="20"/>
        </w:rPr>
      </w:pPr>
      <w:r w:rsidRPr="00827F8E">
        <w:rPr>
          <w:sz w:val="20"/>
          <w:szCs w:val="20"/>
        </w:rPr>
        <w:t>Ten aanzien van de wettelijke normen past een kritische houding. Natuurlijk houden de huidige plannen rekening met de wettelijke normen</w:t>
      </w:r>
      <w:r w:rsidR="00871EE9" w:rsidRPr="00827F8E">
        <w:rPr>
          <w:sz w:val="20"/>
          <w:szCs w:val="20"/>
        </w:rPr>
        <w:t>. Echter laten we ons realiseren dat die meer en meer ter discussie staan in Nederland</w:t>
      </w:r>
      <w:r w:rsidR="00552006" w:rsidRPr="00827F8E">
        <w:rPr>
          <w:sz w:val="20"/>
          <w:szCs w:val="20"/>
        </w:rPr>
        <w:t xml:space="preserve"> en bovendien</w:t>
      </w:r>
      <w:r w:rsidR="00DD103A">
        <w:rPr>
          <w:sz w:val="20"/>
          <w:szCs w:val="20"/>
        </w:rPr>
        <w:t xml:space="preserve"> in Europa</w:t>
      </w:r>
      <w:r w:rsidR="00552006" w:rsidRPr="00827F8E">
        <w:rPr>
          <w:sz w:val="20"/>
          <w:szCs w:val="20"/>
        </w:rPr>
        <w:t xml:space="preserve"> </w:t>
      </w:r>
      <w:r w:rsidR="00E96A05" w:rsidRPr="00827F8E">
        <w:rPr>
          <w:sz w:val="20"/>
          <w:szCs w:val="20"/>
        </w:rPr>
        <w:t>Nederland de minste bescherming biedt aan haar burgers</w:t>
      </w:r>
      <w:r w:rsidR="00552006" w:rsidRPr="00827F8E">
        <w:rPr>
          <w:sz w:val="20"/>
          <w:szCs w:val="20"/>
        </w:rPr>
        <w:t>.</w:t>
      </w:r>
    </w:p>
    <w:p w14:paraId="6E8531C7" w14:textId="6E53D44B" w:rsidR="00552006" w:rsidRPr="00827F8E" w:rsidRDefault="00552006" w:rsidP="00552006">
      <w:pPr>
        <w:pStyle w:val="Lijstalinea"/>
        <w:numPr>
          <w:ilvl w:val="0"/>
          <w:numId w:val="3"/>
        </w:numPr>
        <w:rPr>
          <w:rFonts w:ascii="Times New Roman" w:eastAsia="Times New Roman" w:hAnsi="Times New Roman" w:cs="Times New Roman"/>
          <w:sz w:val="20"/>
          <w:szCs w:val="20"/>
          <w:lang w:eastAsia="nl-NL"/>
        </w:rPr>
      </w:pPr>
      <w:r w:rsidRPr="00827F8E">
        <w:rPr>
          <w:rFonts w:ascii="Calibri" w:eastAsia="Times New Roman" w:hAnsi="Calibri" w:cs="Calibri"/>
          <w:color w:val="333333"/>
          <w:sz w:val="20"/>
          <w:szCs w:val="20"/>
          <w:shd w:val="clear" w:color="auto" w:fill="FFFFFF"/>
          <w:lang w:eastAsia="nl-NL"/>
        </w:rPr>
        <w:t xml:space="preserve">De normen voor het plaatsen van windturbines zijn wel erg ruim om gezondheidsschade en </w:t>
      </w:r>
      <w:r w:rsidR="00C50D16">
        <w:rPr>
          <w:rFonts w:ascii="Calibri" w:eastAsia="Times New Roman" w:hAnsi="Calibri" w:cs="Calibri"/>
          <w:color w:val="333333"/>
          <w:sz w:val="20"/>
          <w:szCs w:val="20"/>
          <w:shd w:val="clear" w:color="auto" w:fill="FFFFFF"/>
          <w:lang w:eastAsia="nl-NL"/>
        </w:rPr>
        <w:t>woon</w:t>
      </w:r>
      <w:r w:rsidRPr="00827F8E">
        <w:rPr>
          <w:rFonts w:ascii="Calibri" w:eastAsia="Times New Roman" w:hAnsi="Calibri" w:cs="Calibri"/>
          <w:color w:val="333333"/>
          <w:sz w:val="20"/>
          <w:szCs w:val="20"/>
          <w:shd w:val="clear" w:color="auto" w:fill="FFFFFF"/>
          <w:lang w:eastAsia="nl-NL"/>
        </w:rPr>
        <w:t>genot door geluidsoverlast, slagschaduw en doorgeleide grondvibraties, voldoende te beperken.</w:t>
      </w:r>
    </w:p>
    <w:p w14:paraId="3BE014C2" w14:textId="77777777" w:rsidR="004748DB" w:rsidRPr="00827F8E" w:rsidRDefault="004748DB" w:rsidP="004748DB">
      <w:pPr>
        <w:pStyle w:val="Lijstalinea"/>
        <w:numPr>
          <w:ilvl w:val="0"/>
          <w:numId w:val="3"/>
        </w:numPr>
        <w:rPr>
          <w:rFonts w:ascii="Times New Roman" w:eastAsia="Times New Roman" w:hAnsi="Times New Roman" w:cs="Times New Roman"/>
          <w:sz w:val="20"/>
          <w:szCs w:val="20"/>
          <w:lang w:eastAsia="nl-NL"/>
        </w:rPr>
      </w:pPr>
      <w:r w:rsidRPr="00827F8E">
        <w:rPr>
          <w:rFonts w:ascii="Calibri" w:eastAsia="Times New Roman" w:hAnsi="Calibri" w:cs="Calibri"/>
          <w:color w:val="333333"/>
          <w:sz w:val="20"/>
          <w:szCs w:val="20"/>
          <w:shd w:val="clear" w:color="auto" w:fill="FFFFFF"/>
          <w:lang w:eastAsia="nl-NL"/>
        </w:rPr>
        <w:t xml:space="preserve">In Nederland geldt dat het jaargemiddelde van het totaal geproduceerde geluidsvolume moet voldoen aan waarden voor </w:t>
      </w:r>
      <w:proofErr w:type="spellStart"/>
      <w:r w:rsidRPr="00827F8E">
        <w:rPr>
          <w:rFonts w:ascii="Calibri" w:eastAsia="Times New Roman" w:hAnsi="Calibri" w:cs="Calibri"/>
          <w:color w:val="333333"/>
          <w:sz w:val="20"/>
          <w:szCs w:val="20"/>
          <w:shd w:val="clear" w:color="auto" w:fill="FFFFFF"/>
          <w:lang w:eastAsia="nl-NL"/>
        </w:rPr>
        <w:t>Lden</w:t>
      </w:r>
      <w:proofErr w:type="spellEnd"/>
      <w:r w:rsidRPr="00827F8E">
        <w:rPr>
          <w:rFonts w:ascii="Calibri" w:eastAsia="Times New Roman" w:hAnsi="Calibri" w:cs="Calibri"/>
          <w:color w:val="333333"/>
          <w:sz w:val="20"/>
          <w:szCs w:val="20"/>
          <w:shd w:val="clear" w:color="auto" w:fill="FFFFFF"/>
          <w:lang w:eastAsia="nl-NL"/>
        </w:rPr>
        <w:t xml:space="preserve"> en </w:t>
      </w:r>
      <w:proofErr w:type="spellStart"/>
      <w:r w:rsidRPr="00827F8E">
        <w:rPr>
          <w:rFonts w:ascii="Calibri" w:eastAsia="Times New Roman" w:hAnsi="Calibri" w:cs="Calibri"/>
          <w:color w:val="333333"/>
          <w:sz w:val="20"/>
          <w:szCs w:val="20"/>
          <w:shd w:val="clear" w:color="auto" w:fill="FFFFFF"/>
          <w:lang w:eastAsia="nl-NL"/>
        </w:rPr>
        <w:t>Lnight</w:t>
      </w:r>
      <w:proofErr w:type="spellEnd"/>
      <w:r w:rsidRPr="00827F8E">
        <w:rPr>
          <w:rFonts w:ascii="Calibri" w:eastAsia="Times New Roman" w:hAnsi="Calibri" w:cs="Calibri"/>
          <w:color w:val="333333"/>
          <w:sz w:val="20"/>
          <w:szCs w:val="20"/>
          <w:shd w:val="clear" w:color="auto" w:fill="FFFFFF"/>
          <w:lang w:eastAsia="nl-NL"/>
        </w:rPr>
        <w:t xml:space="preserve">. De Wereld Gezondheidsorganisatie WHO rapporteerde in 2018 dat dit niet </w:t>
      </w:r>
      <w:r w:rsidRPr="00827F8E">
        <w:rPr>
          <w:rFonts w:ascii="Calibri" w:eastAsia="Times New Roman" w:hAnsi="Calibri" w:cs="Calibri"/>
          <w:color w:val="333333"/>
          <w:sz w:val="20"/>
          <w:szCs w:val="20"/>
          <w:shd w:val="clear" w:color="auto" w:fill="FFFFFF"/>
          <w:lang w:eastAsia="nl-NL"/>
        </w:rPr>
        <w:lastRenderedPageBreak/>
        <w:t>geschikt is voor de beoordeling van windturbinegeluid en meldt bovendien dat de hoogte van de norm gezondheidsrisico’s veroorzaakt.</w:t>
      </w:r>
    </w:p>
    <w:p w14:paraId="3D83658E" w14:textId="77777777" w:rsidR="00827F8E" w:rsidRPr="00827F8E" w:rsidRDefault="00827F8E" w:rsidP="00827F8E">
      <w:pPr>
        <w:pStyle w:val="Normaalweb"/>
        <w:numPr>
          <w:ilvl w:val="0"/>
          <w:numId w:val="3"/>
        </w:numPr>
        <w:spacing w:before="0" w:beforeAutospacing="0"/>
        <w:rPr>
          <w:rFonts w:ascii="Helvetica Neue" w:hAnsi="Helvetica Neue"/>
          <w:color w:val="333333"/>
          <w:sz w:val="20"/>
          <w:szCs w:val="20"/>
        </w:rPr>
      </w:pPr>
      <w:r w:rsidRPr="00827F8E">
        <w:rPr>
          <w:rFonts w:ascii="Calibri" w:hAnsi="Calibri" w:cs="Calibri"/>
          <w:color w:val="333333"/>
          <w:sz w:val="20"/>
          <w:szCs w:val="20"/>
        </w:rPr>
        <w:t xml:space="preserve">En daar beginnen de verschillen met de ons omringende landen pas echt: in Frankrijk is de minimumafstand voor turbines groter dan 2 MW al 1500 m, in het Duitse deelstaat </w:t>
      </w:r>
      <w:proofErr w:type="spellStart"/>
      <w:r w:rsidRPr="00827F8E">
        <w:rPr>
          <w:rFonts w:ascii="Calibri" w:hAnsi="Calibri" w:cs="Calibri"/>
          <w:color w:val="333333"/>
          <w:sz w:val="20"/>
          <w:szCs w:val="20"/>
        </w:rPr>
        <w:t>Nordrhein</w:t>
      </w:r>
      <w:proofErr w:type="spellEnd"/>
      <w:r w:rsidRPr="00827F8E">
        <w:rPr>
          <w:rFonts w:ascii="Calibri" w:hAnsi="Calibri" w:cs="Calibri"/>
          <w:color w:val="333333"/>
          <w:sz w:val="20"/>
          <w:szCs w:val="20"/>
        </w:rPr>
        <w:t xml:space="preserve"> Westfalen, in Polen, in Finland evenzo en in Beieren is de afstand 10 × de tiphoogte van de windturbines en bij 200 m tiphoogte is dat dus 2000 m tot je huis.</w:t>
      </w:r>
    </w:p>
    <w:p w14:paraId="196EB5CC" w14:textId="77777777" w:rsidR="007D42F0" w:rsidRPr="007D42F0" w:rsidRDefault="00827F8E" w:rsidP="007D42F0">
      <w:pPr>
        <w:pStyle w:val="Normaalweb"/>
        <w:numPr>
          <w:ilvl w:val="0"/>
          <w:numId w:val="3"/>
        </w:numPr>
        <w:spacing w:before="0" w:beforeAutospacing="0"/>
        <w:rPr>
          <w:rFonts w:ascii="Helvetica Neue" w:hAnsi="Helvetica Neue"/>
          <w:color w:val="333333"/>
          <w:sz w:val="20"/>
          <w:szCs w:val="20"/>
        </w:rPr>
      </w:pPr>
      <w:r w:rsidRPr="00827F8E">
        <w:rPr>
          <w:rFonts w:ascii="Calibri" w:hAnsi="Calibri" w:cs="Calibri"/>
          <w:color w:val="333333"/>
          <w:sz w:val="20"/>
          <w:szCs w:val="20"/>
        </w:rPr>
        <w:t>Toelaatbare afstanden in Nederland zijn 3</w:t>
      </w:r>
      <w:r w:rsidR="00A23A53">
        <w:rPr>
          <w:rFonts w:ascii="Calibri" w:hAnsi="Calibri" w:cs="Calibri"/>
          <w:color w:val="333333"/>
          <w:sz w:val="20"/>
          <w:szCs w:val="20"/>
        </w:rPr>
        <w:t>5</w:t>
      </w:r>
      <w:r w:rsidRPr="00827F8E">
        <w:rPr>
          <w:rFonts w:ascii="Calibri" w:hAnsi="Calibri" w:cs="Calibri"/>
          <w:color w:val="333333"/>
          <w:sz w:val="20"/>
          <w:szCs w:val="20"/>
        </w:rPr>
        <w:t>0 tot 400 m bij woningen, overal elders in West-Europa is volgens de geluidsvoorschriften de minimumafstand minstens tweemaal zo groot.</w:t>
      </w:r>
      <w:r w:rsidR="00511645">
        <w:rPr>
          <w:rFonts w:ascii="Calibri" w:hAnsi="Calibri" w:cs="Calibri"/>
          <w:color w:val="333333"/>
          <w:sz w:val="20"/>
          <w:szCs w:val="20"/>
        </w:rPr>
        <w:t xml:space="preserve"> De beperkte Nederlandse afstandsnormen zijn waarschijnlijk gekozen omdat</w:t>
      </w:r>
      <w:r w:rsidR="00974112">
        <w:rPr>
          <w:rFonts w:ascii="Calibri" w:hAnsi="Calibri" w:cs="Calibri"/>
          <w:color w:val="333333"/>
          <w:sz w:val="20"/>
          <w:szCs w:val="20"/>
        </w:rPr>
        <w:t xml:space="preserve"> wij dichtbevolkt zijn maar wellicht is de conclusie op zijn plaats dat Nederland (nagenoeg) ongeschikt is voor wind op land. </w:t>
      </w:r>
    </w:p>
    <w:p w14:paraId="48A67234" w14:textId="2BB9E82F" w:rsidR="002444C1" w:rsidRPr="007D42F0" w:rsidRDefault="002444C1" w:rsidP="007D42F0">
      <w:pPr>
        <w:pStyle w:val="Normaalweb"/>
        <w:numPr>
          <w:ilvl w:val="0"/>
          <w:numId w:val="3"/>
        </w:numPr>
        <w:spacing w:before="0" w:beforeAutospacing="0"/>
        <w:rPr>
          <w:rFonts w:ascii="Helvetica Neue" w:hAnsi="Helvetica Neue"/>
          <w:color w:val="333333"/>
          <w:sz w:val="20"/>
          <w:szCs w:val="20"/>
        </w:rPr>
      </w:pPr>
      <w:r w:rsidRPr="007D42F0">
        <w:rPr>
          <w:rFonts w:cstheme="minorHAnsi"/>
          <w:color w:val="000000" w:themeColor="text1"/>
          <w:sz w:val="20"/>
          <w:szCs w:val="20"/>
        </w:rPr>
        <w:t xml:space="preserve">Dit wordt nog eens bevestigd door een recente </w:t>
      </w:r>
      <w:hyperlink r:id="rId20" w:history="1">
        <w:r w:rsidRPr="007D42F0">
          <w:rPr>
            <w:rStyle w:val="Hyperlink"/>
            <w:rFonts w:asciiTheme="minorHAnsi" w:hAnsiTheme="minorHAnsi" w:cstheme="minorHAnsi"/>
            <w:sz w:val="20"/>
            <w:szCs w:val="20"/>
          </w:rPr>
          <w:t>uitspraak van de Raad van State</w:t>
        </w:r>
        <w:r w:rsidR="005D1CE1" w:rsidRPr="007D42F0">
          <w:rPr>
            <w:rStyle w:val="Hyperlink"/>
            <w:rFonts w:asciiTheme="minorHAnsi" w:hAnsiTheme="minorHAnsi" w:cstheme="minorHAnsi"/>
            <w:sz w:val="20"/>
            <w:szCs w:val="20"/>
          </w:rPr>
          <w:t>, zaaknummer 202003882/1/R3</w:t>
        </w:r>
      </w:hyperlink>
      <w:r w:rsidR="0015226E" w:rsidRPr="007D42F0">
        <w:rPr>
          <w:rFonts w:cstheme="minorHAnsi"/>
          <w:color w:val="333333"/>
          <w:sz w:val="20"/>
          <w:szCs w:val="20"/>
        </w:rPr>
        <w:t xml:space="preserve">. </w:t>
      </w:r>
      <w:r w:rsidR="009D7A1F" w:rsidRPr="007D42F0">
        <w:rPr>
          <w:rFonts w:cstheme="minorHAnsi"/>
          <w:color w:val="253746"/>
          <w:sz w:val="20"/>
          <w:szCs w:val="20"/>
          <w:shd w:val="clear" w:color="auto" w:fill="FFFFFF"/>
        </w:rPr>
        <w:t xml:space="preserve">Voor de algemene normen voor geluid, slagschaduw en veiligheid die in Nederland gelden voor de bouw en het gebruik van windturbines moet op grond van het Europese recht een beoordeling worden gemaakt van de gevolgen voor het milieu. </w:t>
      </w:r>
      <w:r w:rsidR="007D42F0" w:rsidRPr="007D42F0">
        <w:rPr>
          <w:rFonts w:cstheme="minorHAnsi"/>
          <w:color w:val="253746"/>
          <w:sz w:val="20"/>
          <w:szCs w:val="20"/>
          <w:shd w:val="clear" w:color="auto" w:fill="FFFFFF"/>
        </w:rPr>
        <w:t>De regering zal nu zo’n milieubeoordeling moeten maken. Tot die tijd mogen deze algemene normen in het Activiteitenbesluit en de Activiteitenregeling niet worden gebruikt voor windturbineparken.</w:t>
      </w:r>
    </w:p>
    <w:p w14:paraId="2F985630" w14:textId="530805EE" w:rsidR="00B57605" w:rsidRPr="00B835D4" w:rsidRDefault="00B960C9" w:rsidP="00B57605">
      <w:pPr>
        <w:pStyle w:val="Normaalweb"/>
        <w:numPr>
          <w:ilvl w:val="0"/>
          <w:numId w:val="3"/>
        </w:numPr>
        <w:spacing w:before="0" w:beforeAutospacing="0"/>
        <w:rPr>
          <w:rFonts w:ascii="Helvetica Neue" w:hAnsi="Helvetica Neue"/>
          <w:color w:val="333333"/>
          <w:sz w:val="20"/>
          <w:szCs w:val="20"/>
        </w:rPr>
      </w:pPr>
      <w:r>
        <w:rPr>
          <w:rFonts w:ascii="Calibri" w:hAnsi="Calibri" w:cs="Calibri"/>
          <w:color w:val="333333"/>
          <w:sz w:val="20"/>
          <w:szCs w:val="20"/>
        </w:rPr>
        <w:t xml:space="preserve">De wetgever </w:t>
      </w:r>
      <w:r w:rsidR="00D7372F">
        <w:rPr>
          <w:rFonts w:ascii="Calibri" w:hAnsi="Calibri" w:cs="Calibri"/>
          <w:color w:val="333333"/>
          <w:sz w:val="20"/>
          <w:szCs w:val="20"/>
        </w:rPr>
        <w:t xml:space="preserve">lijkt bovendien initiatiefnemers van windturbines beter te beschermen dan de omwonenden. Immers, </w:t>
      </w:r>
      <w:r w:rsidR="00AD1F57">
        <w:rPr>
          <w:rFonts w:ascii="Calibri" w:hAnsi="Calibri" w:cs="Calibri"/>
          <w:color w:val="333333"/>
          <w:sz w:val="20"/>
          <w:szCs w:val="20"/>
        </w:rPr>
        <w:t>als omwonenden z</w:t>
      </w:r>
      <w:r w:rsidR="00290649">
        <w:rPr>
          <w:rFonts w:ascii="Calibri" w:hAnsi="Calibri" w:cs="Calibri"/>
          <w:color w:val="333333"/>
          <w:sz w:val="20"/>
          <w:szCs w:val="20"/>
        </w:rPr>
        <w:t>a</w:t>
      </w:r>
      <w:r w:rsidR="00AD1F57">
        <w:rPr>
          <w:rFonts w:ascii="Calibri" w:hAnsi="Calibri" w:cs="Calibri"/>
          <w:color w:val="333333"/>
          <w:sz w:val="20"/>
          <w:szCs w:val="20"/>
        </w:rPr>
        <w:t xml:space="preserve">l je moeten aantonen dat er overlast is of gezondheidsschade. </w:t>
      </w:r>
      <w:r w:rsidR="00290649">
        <w:rPr>
          <w:rFonts w:ascii="Calibri" w:hAnsi="Calibri" w:cs="Calibri"/>
          <w:color w:val="333333"/>
          <w:sz w:val="20"/>
          <w:szCs w:val="20"/>
        </w:rPr>
        <w:t xml:space="preserve">De omgekeerde wereld want je zou verwachten dat iemand die een windturbine plaatst zou moeten aantonen dat er geen sprake is van overlast of gezondheidsschade. </w:t>
      </w:r>
    </w:p>
    <w:p w14:paraId="75D86DF3" w14:textId="2D1CFAE4" w:rsidR="00B835D4" w:rsidRPr="00937DBE" w:rsidRDefault="00B835D4" w:rsidP="00B57605">
      <w:pPr>
        <w:pStyle w:val="Normaalweb"/>
        <w:numPr>
          <w:ilvl w:val="0"/>
          <w:numId w:val="3"/>
        </w:numPr>
        <w:spacing w:before="0" w:beforeAutospacing="0"/>
        <w:rPr>
          <w:rFonts w:ascii="Helvetica Neue" w:hAnsi="Helvetica Neue"/>
          <w:color w:val="333333"/>
          <w:sz w:val="20"/>
          <w:szCs w:val="20"/>
        </w:rPr>
      </w:pPr>
      <w:r>
        <w:rPr>
          <w:rFonts w:ascii="Calibri" w:hAnsi="Calibri" w:cs="Calibri"/>
          <w:color w:val="333333"/>
          <w:sz w:val="20"/>
          <w:szCs w:val="20"/>
        </w:rPr>
        <w:t xml:space="preserve">Er wordt door de overheid gewerkt aan een nieuw kader. Arcadis is daar notabene de adviseur. </w:t>
      </w:r>
      <w:r w:rsidR="005E12C8">
        <w:rPr>
          <w:rFonts w:ascii="Calibri" w:hAnsi="Calibri" w:cs="Calibri"/>
          <w:color w:val="333333"/>
          <w:sz w:val="20"/>
          <w:szCs w:val="20"/>
        </w:rPr>
        <w:t xml:space="preserve">Dezelfde partij die samen met Vitaal WMW in onze gemeente een windpark wil gaan ontwikkelen. Dit roept een stevige schijn van belangenverstrengeling op. </w:t>
      </w:r>
    </w:p>
    <w:p w14:paraId="6B03FB7F" w14:textId="19B8806B" w:rsidR="00B57605" w:rsidRDefault="00B57605" w:rsidP="00B57605">
      <w:pPr>
        <w:pStyle w:val="Kop4"/>
      </w:pPr>
      <w:r>
        <w:t>Gebiedscoöperatie</w:t>
      </w:r>
    </w:p>
    <w:p w14:paraId="68B6123A" w14:textId="77777777" w:rsidR="00CA0295" w:rsidRPr="00181DE8" w:rsidRDefault="00A86276" w:rsidP="00A86276">
      <w:pPr>
        <w:rPr>
          <w:rFonts w:cstheme="minorHAnsi"/>
          <w:sz w:val="20"/>
          <w:szCs w:val="20"/>
          <w:lang w:eastAsia="nl-NL"/>
        </w:rPr>
      </w:pPr>
      <w:r w:rsidRPr="00181DE8">
        <w:rPr>
          <w:rFonts w:cstheme="minorHAnsi"/>
          <w:sz w:val="20"/>
          <w:szCs w:val="20"/>
          <w:lang w:eastAsia="nl-NL"/>
        </w:rPr>
        <w:t xml:space="preserve">Tenslotte </w:t>
      </w:r>
      <w:proofErr w:type="gramStart"/>
      <w:r w:rsidRPr="00181DE8">
        <w:rPr>
          <w:rFonts w:cstheme="minorHAnsi"/>
          <w:sz w:val="20"/>
          <w:szCs w:val="20"/>
          <w:lang w:eastAsia="nl-NL"/>
        </w:rPr>
        <w:t>Arcadis /</w:t>
      </w:r>
      <w:proofErr w:type="gramEnd"/>
      <w:r w:rsidRPr="00181DE8">
        <w:rPr>
          <w:rFonts w:cstheme="minorHAnsi"/>
          <w:sz w:val="20"/>
          <w:szCs w:val="20"/>
          <w:lang w:eastAsia="nl-NL"/>
        </w:rPr>
        <w:t xml:space="preserve"> Vitaal West Maas en Waa</w:t>
      </w:r>
      <w:r w:rsidR="00B9317E" w:rsidRPr="00181DE8">
        <w:rPr>
          <w:rFonts w:cstheme="minorHAnsi"/>
          <w:sz w:val="20"/>
          <w:szCs w:val="20"/>
          <w:lang w:eastAsia="nl-NL"/>
        </w:rPr>
        <w:t>l</w:t>
      </w:r>
      <w:r w:rsidRPr="00181DE8">
        <w:rPr>
          <w:rFonts w:cstheme="minorHAnsi"/>
          <w:sz w:val="20"/>
          <w:szCs w:val="20"/>
          <w:lang w:eastAsia="nl-NL"/>
        </w:rPr>
        <w:t xml:space="preserve">. Een initiatief dat voorbijgaat aan alle bovenliggende argumenten. Er is geen behoeft meer aan grootschalige wind op land, de windturbines moeten al in 2026 draaien terwijl we in de RES gekozen hebben voor geen grootschalige wind in 2030. Het project kiest ook nog eens voor een locatie die door de landelijke overheid (kies voor wind op zee), de Provincie en RES-regio (kies voor wind langs rijkswegen) en door de maatschappij (wisselende meningen over wind in open landbouwgebieden) als slechtste optie wordt gezien. </w:t>
      </w:r>
    </w:p>
    <w:p w14:paraId="5E5E81E4" w14:textId="77777777" w:rsidR="00244950" w:rsidRPr="00181DE8" w:rsidRDefault="00244950" w:rsidP="00A86276">
      <w:pPr>
        <w:rPr>
          <w:rFonts w:cstheme="minorHAnsi"/>
          <w:sz w:val="20"/>
          <w:szCs w:val="20"/>
          <w:lang w:eastAsia="nl-NL"/>
        </w:rPr>
      </w:pPr>
    </w:p>
    <w:p w14:paraId="2694584D" w14:textId="77777777" w:rsidR="00611BCF" w:rsidRDefault="00A86276" w:rsidP="005E0AB4">
      <w:pPr>
        <w:rPr>
          <w:rFonts w:cstheme="minorHAnsi"/>
          <w:sz w:val="20"/>
          <w:szCs w:val="20"/>
          <w:lang w:eastAsia="nl-NL"/>
        </w:rPr>
      </w:pPr>
      <w:r w:rsidRPr="00181DE8">
        <w:rPr>
          <w:rFonts w:cstheme="minorHAnsi"/>
          <w:sz w:val="20"/>
          <w:szCs w:val="20"/>
          <w:lang w:eastAsia="nl-NL"/>
        </w:rPr>
        <w:t xml:space="preserve">Wij zetten ook vraagtekens bij het coöperatieve karakter van dit initiatief hetgeen niet bijdraagt aan het draagvlak. </w:t>
      </w:r>
      <w:r w:rsidR="00CE71DA" w:rsidRPr="00181DE8">
        <w:rPr>
          <w:rFonts w:cstheme="minorHAnsi"/>
          <w:sz w:val="20"/>
          <w:szCs w:val="20"/>
          <w:lang w:eastAsia="nl-NL"/>
        </w:rPr>
        <w:t xml:space="preserve">Er wordt met twee maten gemeten, verder van de bebouwde kom dan de huidige normen (+50%) en de afstandsnormen tot individuele bebouwing zijn de normale vuistregels van 350-400 meter, die ook niet bespreekbaar lijken. </w:t>
      </w:r>
      <w:r w:rsidR="00B03488" w:rsidRPr="00181DE8">
        <w:rPr>
          <w:rFonts w:cstheme="minorHAnsi"/>
          <w:sz w:val="20"/>
          <w:szCs w:val="20"/>
          <w:lang w:eastAsia="nl-NL"/>
        </w:rPr>
        <w:t xml:space="preserve">Wij krijgen de indruk dat </w:t>
      </w:r>
      <w:r w:rsidR="000737CD" w:rsidRPr="00181DE8">
        <w:rPr>
          <w:rFonts w:cstheme="minorHAnsi"/>
          <w:sz w:val="20"/>
          <w:szCs w:val="20"/>
          <w:lang w:eastAsia="nl-NL"/>
        </w:rPr>
        <w:t>er binnen de wettelijke kaders wordt gehandeld</w:t>
      </w:r>
      <w:r w:rsidR="000113F3" w:rsidRPr="00181DE8">
        <w:rPr>
          <w:rFonts w:cstheme="minorHAnsi"/>
          <w:sz w:val="20"/>
          <w:szCs w:val="20"/>
          <w:lang w:eastAsia="nl-NL"/>
        </w:rPr>
        <w:t xml:space="preserve">, dat er koud verwezen wordt naar planschade </w:t>
      </w:r>
      <w:r w:rsidR="00F85F08" w:rsidRPr="00181DE8">
        <w:rPr>
          <w:rFonts w:cstheme="minorHAnsi"/>
          <w:sz w:val="20"/>
          <w:szCs w:val="20"/>
          <w:lang w:eastAsia="nl-NL"/>
        </w:rPr>
        <w:t>en dat er verder op basis van juridische mogelijkheden en een aantrekkelijk verdienmodel doorgedrukt zal worden.</w:t>
      </w:r>
      <w:r w:rsidR="00C616F7" w:rsidRPr="00181DE8">
        <w:rPr>
          <w:rFonts w:cstheme="minorHAnsi"/>
          <w:sz w:val="20"/>
          <w:szCs w:val="20"/>
          <w:lang w:eastAsia="nl-NL"/>
        </w:rPr>
        <w:t xml:space="preserve"> Dat </w:t>
      </w:r>
      <w:r w:rsidR="00A92AD2" w:rsidRPr="00181DE8">
        <w:rPr>
          <w:rFonts w:cstheme="minorHAnsi"/>
          <w:sz w:val="20"/>
          <w:szCs w:val="20"/>
          <w:lang w:eastAsia="nl-NL"/>
        </w:rPr>
        <w:t>omwonenden</w:t>
      </w:r>
      <w:r w:rsidR="00C616F7" w:rsidRPr="00181DE8">
        <w:rPr>
          <w:rFonts w:cstheme="minorHAnsi"/>
          <w:sz w:val="20"/>
          <w:szCs w:val="20"/>
          <w:lang w:eastAsia="nl-NL"/>
        </w:rPr>
        <w:t xml:space="preserve"> verrast zijn, zich ernstige zorgen maken over hun gezondheid, hun woongen</w:t>
      </w:r>
      <w:r w:rsidR="00F07701" w:rsidRPr="00181DE8">
        <w:rPr>
          <w:rFonts w:cstheme="minorHAnsi"/>
          <w:sz w:val="20"/>
          <w:szCs w:val="20"/>
          <w:lang w:eastAsia="nl-NL"/>
        </w:rPr>
        <w:t xml:space="preserve">ot of hun (recreatie-)onderneming vindt in ieder geval tot nu toe geen gehoor bij de initiatiefnemers. </w:t>
      </w:r>
    </w:p>
    <w:p w14:paraId="65A4A7C4" w14:textId="77777777" w:rsidR="00B15E4B" w:rsidRPr="00B15E4B" w:rsidRDefault="00B15E4B" w:rsidP="00B15E4B">
      <w:pPr>
        <w:rPr>
          <w:rFonts w:cstheme="minorHAnsi"/>
          <w:color w:val="000000"/>
          <w:sz w:val="20"/>
          <w:szCs w:val="20"/>
        </w:rPr>
      </w:pPr>
    </w:p>
    <w:p w14:paraId="44609659" w14:textId="6271C695" w:rsidR="00B15E4B" w:rsidRPr="00B15E4B" w:rsidRDefault="00B15E4B" w:rsidP="00B15E4B">
      <w:pPr>
        <w:rPr>
          <w:rFonts w:cstheme="minorHAnsi"/>
          <w:sz w:val="20"/>
          <w:szCs w:val="20"/>
        </w:rPr>
      </w:pPr>
      <w:r w:rsidRPr="00B15E4B">
        <w:rPr>
          <w:rFonts w:cstheme="minorHAnsi"/>
          <w:color w:val="000000"/>
          <w:sz w:val="20"/>
          <w:szCs w:val="20"/>
        </w:rPr>
        <w:t xml:space="preserve">Zoals bekend moeten er, dankzij </w:t>
      </w:r>
      <w:r w:rsidRPr="00B15E4B">
        <w:rPr>
          <w:rFonts w:cstheme="minorHAnsi"/>
          <w:color w:val="000000"/>
          <w:sz w:val="20"/>
          <w:szCs w:val="20"/>
        </w:rPr>
        <w:t>de uitspraak</w:t>
      </w:r>
      <w:r w:rsidRPr="00B15E4B">
        <w:rPr>
          <w:rFonts w:cstheme="minorHAnsi"/>
          <w:color w:val="000000"/>
          <w:sz w:val="20"/>
          <w:szCs w:val="20"/>
        </w:rPr>
        <w:t xml:space="preserve"> van de Raad van State, nieuwe normen komen voor de overlast van windturbines. Opvallend is dat Arcadis hier een dubbelrol in kiest. </w:t>
      </w:r>
      <w:r w:rsidR="00A556C9">
        <w:rPr>
          <w:rFonts w:cstheme="minorHAnsi"/>
          <w:color w:val="000000"/>
          <w:sz w:val="20"/>
          <w:szCs w:val="20"/>
        </w:rPr>
        <w:t xml:space="preserve">Wij zetten vraagtekens bij de onafhankelijkheid van Arcadis. </w:t>
      </w:r>
      <w:r w:rsidRPr="00B15E4B">
        <w:rPr>
          <w:rFonts w:cstheme="minorHAnsi"/>
          <w:color w:val="000000"/>
          <w:sz w:val="20"/>
          <w:szCs w:val="20"/>
        </w:rPr>
        <w:t>Arcadis helpt</w:t>
      </w:r>
      <w:r w:rsidR="00A556C9">
        <w:rPr>
          <w:rFonts w:cstheme="minorHAnsi"/>
          <w:color w:val="000000"/>
          <w:sz w:val="20"/>
          <w:szCs w:val="20"/>
        </w:rPr>
        <w:t xml:space="preserve"> immers</w:t>
      </w:r>
      <w:r w:rsidRPr="00B15E4B">
        <w:rPr>
          <w:rFonts w:cstheme="minorHAnsi"/>
          <w:color w:val="000000"/>
          <w:sz w:val="20"/>
          <w:szCs w:val="20"/>
        </w:rPr>
        <w:t xml:space="preserve"> het Rijk met windturbinebepalingen leefomgeving, zoals blijkt uit dit </w:t>
      </w:r>
      <w:hyperlink r:id="rId21" w:tgtFrame="_blank" w:history="1">
        <w:r w:rsidRPr="00B15E4B">
          <w:rPr>
            <w:rStyle w:val="Hyperlink"/>
            <w:rFonts w:cstheme="minorHAnsi"/>
            <w:sz w:val="20"/>
            <w:szCs w:val="20"/>
          </w:rPr>
          <w:t>bericht</w:t>
        </w:r>
      </w:hyperlink>
      <w:r w:rsidRPr="00B15E4B">
        <w:rPr>
          <w:rFonts w:cstheme="minorHAnsi"/>
          <w:color w:val="000000"/>
          <w:sz w:val="20"/>
          <w:szCs w:val="20"/>
        </w:rPr>
        <w:t xml:space="preserve">. Tegelijkertijd ontwikkelen ze, o.a. hier in </w:t>
      </w:r>
      <w:proofErr w:type="gramStart"/>
      <w:r w:rsidRPr="00B15E4B">
        <w:rPr>
          <w:rFonts w:cstheme="minorHAnsi"/>
          <w:color w:val="000000"/>
          <w:sz w:val="20"/>
          <w:szCs w:val="20"/>
        </w:rPr>
        <w:t>WMW windparken</w:t>
      </w:r>
      <w:proofErr w:type="gramEnd"/>
      <w:r w:rsidRPr="00B15E4B">
        <w:rPr>
          <w:rFonts w:cstheme="minorHAnsi"/>
          <w:color w:val="000000"/>
          <w:sz w:val="20"/>
          <w:szCs w:val="20"/>
        </w:rPr>
        <w:t>. Dit roept op zijn minst vragen op, Arcadis heeft immers belang bij soepele normen. Wij hebben deze vraag gesteld aan Arcadis en zij stellen simpelweg dat '</w:t>
      </w:r>
      <w:proofErr w:type="gramStart"/>
      <w:r w:rsidRPr="00B15E4B">
        <w:rPr>
          <w:rFonts w:cstheme="minorHAnsi"/>
          <w:color w:val="000000"/>
          <w:sz w:val="20"/>
          <w:szCs w:val="20"/>
        </w:rPr>
        <w:t>het ene los</w:t>
      </w:r>
      <w:proofErr w:type="gramEnd"/>
      <w:r w:rsidRPr="00B15E4B">
        <w:rPr>
          <w:rFonts w:cstheme="minorHAnsi"/>
          <w:color w:val="000000"/>
          <w:sz w:val="20"/>
          <w:szCs w:val="20"/>
        </w:rPr>
        <w:t xml:space="preserve"> staat van het andere'. Wij blijven van mening dat wie de regels voor windparken (mede) maakt niet zelf windparken mag ontwikkelen. Als je dat toch doet heb je alle schijn tegen.</w:t>
      </w:r>
    </w:p>
    <w:p w14:paraId="0847F674" w14:textId="77777777" w:rsidR="00611BCF" w:rsidRDefault="00611BCF" w:rsidP="005E0AB4">
      <w:pPr>
        <w:rPr>
          <w:rFonts w:cstheme="minorHAnsi"/>
          <w:sz w:val="20"/>
          <w:szCs w:val="20"/>
          <w:lang w:eastAsia="nl-NL"/>
        </w:rPr>
      </w:pPr>
    </w:p>
    <w:p w14:paraId="66F059FE" w14:textId="77E68DD6" w:rsidR="00CB5213" w:rsidRPr="005E0AB4" w:rsidRDefault="00611BCF" w:rsidP="005E0AB4">
      <w:pPr>
        <w:rPr>
          <w:rFonts w:cstheme="minorHAnsi"/>
          <w:sz w:val="20"/>
          <w:szCs w:val="20"/>
          <w:lang w:eastAsia="nl-NL"/>
        </w:rPr>
      </w:pPr>
      <w:r>
        <w:rPr>
          <w:rFonts w:cstheme="minorHAnsi"/>
          <w:sz w:val="20"/>
          <w:szCs w:val="20"/>
          <w:lang w:eastAsia="nl-NL"/>
        </w:rPr>
        <w:t>Tot nu toe is er geen sprake van dialoog en lijken bijeenkomsten voor omwonenden slechts voor de vorm gehouden te worden. Na de digitale avond</w:t>
      </w:r>
      <w:r w:rsidR="000E246A">
        <w:rPr>
          <w:rFonts w:cstheme="minorHAnsi"/>
          <w:sz w:val="20"/>
          <w:szCs w:val="20"/>
          <w:lang w:eastAsia="nl-NL"/>
        </w:rPr>
        <w:t xml:space="preserve">en in juni was er een live bijeenkomst </w:t>
      </w:r>
      <w:r w:rsidR="00E133E6">
        <w:rPr>
          <w:rFonts w:cstheme="minorHAnsi"/>
          <w:sz w:val="20"/>
          <w:szCs w:val="20"/>
          <w:lang w:eastAsia="nl-NL"/>
        </w:rPr>
        <w:t>op 30 september 2021. In januari 2022 worden weer individuele gesprekken gevoerd. Tot nu toe heeft Arcadis/Vitaal WMW het plan op geen enkel punt aangepast.</w:t>
      </w:r>
      <w:r w:rsidR="005E0AB4">
        <w:rPr>
          <w:rFonts w:cstheme="minorHAnsi"/>
          <w:sz w:val="20"/>
          <w:szCs w:val="20"/>
          <w:lang w:eastAsia="nl-NL"/>
        </w:rPr>
        <w:br/>
      </w:r>
    </w:p>
    <w:p w14:paraId="7D7C29E8" w14:textId="5E43B7D5" w:rsidR="00E839EE" w:rsidRDefault="00C50FF3" w:rsidP="00C50FF3">
      <w:pPr>
        <w:pStyle w:val="Kop4"/>
        <w:rPr>
          <w:lang w:eastAsia="nl-NL"/>
        </w:rPr>
      </w:pPr>
      <w:r>
        <w:rPr>
          <w:lang w:eastAsia="nl-NL"/>
        </w:rPr>
        <w:lastRenderedPageBreak/>
        <w:t>Alternatieven</w:t>
      </w:r>
    </w:p>
    <w:p w14:paraId="55AC7DCC" w14:textId="1C3E9E24" w:rsidR="00C50FF3" w:rsidRPr="00C50FF3" w:rsidRDefault="00C50FF3" w:rsidP="00F565DD">
      <w:pPr>
        <w:rPr>
          <w:sz w:val="20"/>
          <w:szCs w:val="20"/>
          <w:lang w:eastAsia="nl-NL"/>
        </w:rPr>
      </w:pPr>
      <w:r w:rsidRPr="00C50FF3">
        <w:rPr>
          <w:sz w:val="20"/>
          <w:szCs w:val="20"/>
          <w:lang w:eastAsia="nl-NL"/>
        </w:rPr>
        <w:t xml:space="preserve">Wij willen </w:t>
      </w:r>
      <w:r>
        <w:rPr>
          <w:sz w:val="20"/>
          <w:szCs w:val="20"/>
          <w:lang w:eastAsia="nl-NL"/>
        </w:rPr>
        <w:t xml:space="preserve">graag blijven benadrukken dat wij vóór verduurzaming zijn. Wij participeren graag in plannen om de gemeente West Maas en Waal energieneutraal te maken. </w:t>
      </w:r>
      <w:r w:rsidR="00352D1C">
        <w:rPr>
          <w:sz w:val="20"/>
          <w:szCs w:val="20"/>
          <w:lang w:eastAsia="nl-NL"/>
        </w:rPr>
        <w:t xml:space="preserve">Dit kan o.i. zonder windturbines die </w:t>
      </w:r>
      <w:r w:rsidR="000D0257">
        <w:rPr>
          <w:sz w:val="20"/>
          <w:szCs w:val="20"/>
          <w:lang w:eastAsia="nl-NL"/>
        </w:rPr>
        <w:t xml:space="preserve">genoeg stroom leveren voor 28.000 inwoners terwijl er maar 8.300 wonen. Laten we starten met zon op dak </w:t>
      </w:r>
      <w:r w:rsidR="00E2591E">
        <w:rPr>
          <w:sz w:val="20"/>
          <w:szCs w:val="20"/>
          <w:lang w:eastAsia="nl-NL"/>
        </w:rPr>
        <w:t>en</w:t>
      </w:r>
      <w:r w:rsidR="00C32FB9">
        <w:rPr>
          <w:sz w:val="20"/>
          <w:szCs w:val="20"/>
          <w:lang w:eastAsia="nl-NL"/>
        </w:rPr>
        <w:t xml:space="preserve"> v</w:t>
      </w:r>
      <w:r w:rsidR="00E2591E">
        <w:rPr>
          <w:sz w:val="20"/>
          <w:szCs w:val="20"/>
          <w:lang w:eastAsia="nl-NL"/>
        </w:rPr>
        <w:t xml:space="preserve">erduurzaming van gebouwen. Laten we daar tempo mee maken. </w:t>
      </w:r>
      <w:r w:rsidR="00DE3F55">
        <w:rPr>
          <w:sz w:val="20"/>
          <w:szCs w:val="20"/>
          <w:lang w:eastAsia="nl-NL"/>
        </w:rPr>
        <w:t xml:space="preserve">Een mortuarium voor wind op land vinden wij een goed idee. </w:t>
      </w:r>
      <w:r w:rsidR="00883B3C">
        <w:rPr>
          <w:sz w:val="20"/>
          <w:szCs w:val="20"/>
          <w:lang w:eastAsia="nl-NL"/>
        </w:rPr>
        <w:t>Niet nu al onze horizon vervuilen</w:t>
      </w:r>
      <w:r w:rsidR="00B90873">
        <w:rPr>
          <w:sz w:val="20"/>
          <w:szCs w:val="20"/>
          <w:lang w:eastAsia="nl-NL"/>
        </w:rPr>
        <w:t xml:space="preserve">, onze gezondheid op het spel zetten, </w:t>
      </w:r>
      <w:r w:rsidR="00883B3C">
        <w:rPr>
          <w:sz w:val="20"/>
          <w:szCs w:val="20"/>
          <w:lang w:eastAsia="nl-NL"/>
        </w:rPr>
        <w:t xml:space="preserve">als er nog volop alternatieven zijn. De </w:t>
      </w:r>
      <w:r w:rsidR="00027D11">
        <w:rPr>
          <w:sz w:val="20"/>
          <w:szCs w:val="20"/>
          <w:lang w:eastAsia="nl-NL"/>
        </w:rPr>
        <w:t>snelle technologische ontwikkelingen helpen ons ook. Alternatieven als waterstof, rendementsontwikkeling van zonnepanelen</w:t>
      </w:r>
      <w:r w:rsidR="00F565DD">
        <w:rPr>
          <w:sz w:val="20"/>
          <w:szCs w:val="20"/>
          <w:lang w:eastAsia="nl-NL"/>
        </w:rPr>
        <w:t>, en ook de windparken op zee</w:t>
      </w:r>
      <w:r w:rsidR="00AA3992">
        <w:rPr>
          <w:sz w:val="20"/>
          <w:szCs w:val="20"/>
          <w:lang w:eastAsia="nl-NL"/>
        </w:rPr>
        <w:t xml:space="preserve"> </w:t>
      </w:r>
      <w:r w:rsidR="00F565DD">
        <w:rPr>
          <w:sz w:val="20"/>
          <w:szCs w:val="20"/>
          <w:lang w:eastAsia="nl-NL"/>
        </w:rPr>
        <w:t>ontwikkelen zich razendsnel.</w:t>
      </w:r>
      <w:r w:rsidR="002341C7">
        <w:rPr>
          <w:sz w:val="20"/>
          <w:szCs w:val="20"/>
          <w:lang w:eastAsia="nl-NL"/>
        </w:rPr>
        <w:t xml:space="preserve"> Tenslotte, het gaat niet alleen om energie opwekken, het gaat om CO2-reductie. Ook daar zijn de mogelijkheden legio. </w:t>
      </w:r>
    </w:p>
    <w:p w14:paraId="08B91ED4" w14:textId="77777777" w:rsidR="00A86276" w:rsidRPr="00D84E61" w:rsidRDefault="00A86276" w:rsidP="00A86276">
      <w:pPr>
        <w:pStyle w:val="Lijstalinea"/>
        <w:rPr>
          <w:rFonts w:ascii="Times New Roman" w:hAnsi="Times New Roman" w:cs="Times New Roman"/>
          <w:i/>
          <w:iCs/>
          <w:sz w:val="20"/>
          <w:szCs w:val="20"/>
          <w:lang w:eastAsia="nl-NL"/>
        </w:rPr>
      </w:pPr>
    </w:p>
    <w:p w14:paraId="34470E5D" w14:textId="77777777" w:rsidR="00E839EE" w:rsidRDefault="00E839EE" w:rsidP="00E839EE">
      <w:pPr>
        <w:pStyle w:val="Kop4"/>
      </w:pPr>
      <w:r>
        <w:t>Conclusie</w:t>
      </w:r>
    </w:p>
    <w:p w14:paraId="56234842" w14:textId="53614F71" w:rsidR="00B57605" w:rsidRDefault="00BF4915" w:rsidP="00F565DD">
      <w:pPr>
        <w:pStyle w:val="Lijstalinea"/>
        <w:numPr>
          <w:ilvl w:val="0"/>
          <w:numId w:val="8"/>
        </w:numPr>
        <w:rPr>
          <w:sz w:val="20"/>
          <w:szCs w:val="20"/>
        </w:rPr>
      </w:pPr>
      <w:r>
        <w:rPr>
          <w:sz w:val="20"/>
          <w:szCs w:val="20"/>
        </w:rPr>
        <w:t>Recente besluiten laten geen grootschalige wind toe in West Maas en Waal, in ieder geval niet tot 2030;</w:t>
      </w:r>
    </w:p>
    <w:p w14:paraId="2849C8E6" w14:textId="2DBD5CAB" w:rsidR="00BF4915" w:rsidRDefault="00BF4915" w:rsidP="00F565DD">
      <w:pPr>
        <w:pStyle w:val="Lijstalinea"/>
        <w:numPr>
          <w:ilvl w:val="0"/>
          <w:numId w:val="8"/>
        </w:numPr>
        <w:rPr>
          <w:sz w:val="20"/>
          <w:szCs w:val="20"/>
        </w:rPr>
      </w:pPr>
      <w:r>
        <w:rPr>
          <w:sz w:val="20"/>
          <w:szCs w:val="20"/>
        </w:rPr>
        <w:t xml:space="preserve">Het is ook niet nodig omdat </w:t>
      </w:r>
      <w:r w:rsidR="006C2EC9">
        <w:rPr>
          <w:sz w:val="20"/>
          <w:szCs w:val="20"/>
        </w:rPr>
        <w:t xml:space="preserve">we de doelstellingen voor 2030 </w:t>
      </w:r>
      <w:r w:rsidR="00D71FF9">
        <w:rPr>
          <w:sz w:val="20"/>
          <w:szCs w:val="20"/>
        </w:rPr>
        <w:t xml:space="preserve">ruimschoots </w:t>
      </w:r>
      <w:r w:rsidR="006C2EC9">
        <w:rPr>
          <w:sz w:val="20"/>
          <w:szCs w:val="20"/>
        </w:rPr>
        <w:t>gaan halen en er op zee voldoende mogelijkheden zijn;</w:t>
      </w:r>
    </w:p>
    <w:p w14:paraId="63C275B6" w14:textId="29C41E0A" w:rsidR="009C4D75" w:rsidRDefault="009C4D75" w:rsidP="00F565DD">
      <w:pPr>
        <w:pStyle w:val="Lijstalinea"/>
        <w:numPr>
          <w:ilvl w:val="0"/>
          <w:numId w:val="8"/>
        </w:numPr>
        <w:rPr>
          <w:sz w:val="20"/>
          <w:szCs w:val="20"/>
        </w:rPr>
      </w:pPr>
      <w:r>
        <w:rPr>
          <w:sz w:val="20"/>
          <w:szCs w:val="20"/>
        </w:rPr>
        <w:t xml:space="preserve">Er maatschappelijk gezien steeds meet weerstand komt </w:t>
      </w:r>
      <w:r w:rsidR="007D3427">
        <w:rPr>
          <w:sz w:val="20"/>
          <w:szCs w:val="20"/>
        </w:rPr>
        <w:t xml:space="preserve">om </w:t>
      </w:r>
      <w:r>
        <w:rPr>
          <w:sz w:val="20"/>
          <w:szCs w:val="20"/>
        </w:rPr>
        <w:t>wind op land</w:t>
      </w:r>
      <w:r w:rsidR="007D3427">
        <w:rPr>
          <w:sz w:val="20"/>
          <w:szCs w:val="20"/>
        </w:rPr>
        <w:t xml:space="preserve"> te realiseren</w:t>
      </w:r>
      <w:r>
        <w:rPr>
          <w:sz w:val="20"/>
          <w:szCs w:val="20"/>
        </w:rPr>
        <w:t xml:space="preserve">. </w:t>
      </w:r>
    </w:p>
    <w:p w14:paraId="3D09D10F" w14:textId="49CC7682" w:rsidR="006C2EC9" w:rsidRDefault="006C2EC9" w:rsidP="00F565DD">
      <w:pPr>
        <w:pStyle w:val="Lijstalinea"/>
        <w:numPr>
          <w:ilvl w:val="0"/>
          <w:numId w:val="8"/>
        </w:numPr>
        <w:rPr>
          <w:sz w:val="20"/>
          <w:szCs w:val="20"/>
        </w:rPr>
      </w:pPr>
      <w:r>
        <w:rPr>
          <w:sz w:val="20"/>
          <w:szCs w:val="20"/>
        </w:rPr>
        <w:t xml:space="preserve">De omgevingsvisies, landelijk, provinciaal, </w:t>
      </w:r>
      <w:r w:rsidR="00E22139">
        <w:rPr>
          <w:sz w:val="20"/>
          <w:szCs w:val="20"/>
        </w:rPr>
        <w:t>RES-regio</w:t>
      </w:r>
      <w:r>
        <w:rPr>
          <w:sz w:val="20"/>
          <w:szCs w:val="20"/>
        </w:rPr>
        <w:t xml:space="preserve"> en gemeente pas als laatste wijzen op </w:t>
      </w:r>
      <w:r w:rsidR="005339B1">
        <w:rPr>
          <w:sz w:val="20"/>
          <w:szCs w:val="20"/>
        </w:rPr>
        <w:t xml:space="preserve">het buitengebied van West Maas en Waal en daar er een flink aantal andere ruimtelijke </w:t>
      </w:r>
      <w:r w:rsidR="000B4C66">
        <w:rPr>
          <w:sz w:val="20"/>
          <w:szCs w:val="20"/>
        </w:rPr>
        <w:t>beperkingen</w:t>
      </w:r>
      <w:r w:rsidR="005339B1">
        <w:rPr>
          <w:sz w:val="20"/>
          <w:szCs w:val="20"/>
        </w:rPr>
        <w:t xml:space="preserve"> zijn (natuur, cultuur</w:t>
      </w:r>
      <w:r w:rsidR="00E22139">
        <w:rPr>
          <w:sz w:val="20"/>
          <w:szCs w:val="20"/>
        </w:rPr>
        <w:t>h</w:t>
      </w:r>
      <w:r w:rsidR="005339B1">
        <w:rPr>
          <w:sz w:val="20"/>
          <w:szCs w:val="20"/>
        </w:rPr>
        <w:t>istorie, defensie, netcapaciteit)</w:t>
      </w:r>
    </w:p>
    <w:p w14:paraId="3D52A00C" w14:textId="46BE9E27" w:rsidR="006C2EC9" w:rsidRDefault="005339B1" w:rsidP="00F565DD">
      <w:pPr>
        <w:pStyle w:val="Lijstalinea"/>
        <w:numPr>
          <w:ilvl w:val="0"/>
          <w:numId w:val="8"/>
        </w:numPr>
        <w:rPr>
          <w:sz w:val="20"/>
          <w:szCs w:val="20"/>
        </w:rPr>
      </w:pPr>
      <w:r>
        <w:rPr>
          <w:sz w:val="20"/>
          <w:szCs w:val="20"/>
        </w:rPr>
        <w:t xml:space="preserve">De overlast evident is en landelijk leidt </w:t>
      </w:r>
      <w:r w:rsidR="00AA3992">
        <w:rPr>
          <w:sz w:val="20"/>
          <w:szCs w:val="20"/>
        </w:rPr>
        <w:t xml:space="preserve">dit </w:t>
      </w:r>
      <w:r>
        <w:rPr>
          <w:sz w:val="20"/>
          <w:szCs w:val="20"/>
        </w:rPr>
        <w:t>tot steeds meer discussie</w:t>
      </w:r>
      <w:r w:rsidR="00F13204">
        <w:rPr>
          <w:sz w:val="20"/>
          <w:szCs w:val="20"/>
        </w:rPr>
        <w:t xml:space="preserve"> en aanvullende onderzoek</w:t>
      </w:r>
      <w:r>
        <w:rPr>
          <w:sz w:val="20"/>
          <w:szCs w:val="20"/>
        </w:rPr>
        <w:t xml:space="preserve"> waarbij de wetten en regels de burgers in Nederland </w:t>
      </w:r>
      <w:r w:rsidR="00C27EC6">
        <w:rPr>
          <w:sz w:val="20"/>
          <w:szCs w:val="20"/>
        </w:rPr>
        <w:t>slechter beschermen dan waar ook in de EU</w:t>
      </w:r>
      <w:r w:rsidR="009F6015">
        <w:rPr>
          <w:sz w:val="20"/>
          <w:szCs w:val="20"/>
        </w:rPr>
        <w:t xml:space="preserve">. De Raad van State heeft deze regels recent zelfs terzijde geschoven. </w:t>
      </w:r>
    </w:p>
    <w:p w14:paraId="4A86AC83" w14:textId="671B7574" w:rsidR="00C27EC6" w:rsidRDefault="006E73B1" w:rsidP="00F565DD">
      <w:pPr>
        <w:pStyle w:val="Lijstalinea"/>
        <w:numPr>
          <w:ilvl w:val="0"/>
          <w:numId w:val="8"/>
        </w:numPr>
        <w:rPr>
          <w:sz w:val="20"/>
          <w:szCs w:val="20"/>
        </w:rPr>
      </w:pPr>
      <w:r>
        <w:rPr>
          <w:sz w:val="20"/>
          <w:szCs w:val="20"/>
        </w:rPr>
        <w:t xml:space="preserve">Het initiatief van </w:t>
      </w:r>
      <w:r w:rsidR="00E22139">
        <w:rPr>
          <w:sz w:val="20"/>
          <w:szCs w:val="20"/>
        </w:rPr>
        <w:t>Arcadis/</w:t>
      </w:r>
      <w:r>
        <w:rPr>
          <w:sz w:val="20"/>
          <w:szCs w:val="20"/>
        </w:rPr>
        <w:t xml:space="preserve">Vitaal West Maas en Waal </w:t>
      </w:r>
      <w:r w:rsidR="006627D7">
        <w:rPr>
          <w:sz w:val="20"/>
          <w:szCs w:val="20"/>
        </w:rPr>
        <w:t>gaat voor de minst passende locatie en</w:t>
      </w:r>
      <w:r w:rsidR="000E738B">
        <w:rPr>
          <w:sz w:val="20"/>
          <w:szCs w:val="20"/>
        </w:rPr>
        <w:t xml:space="preserve"> </w:t>
      </w:r>
      <w:r w:rsidR="006627D7">
        <w:rPr>
          <w:sz w:val="20"/>
          <w:szCs w:val="20"/>
        </w:rPr>
        <w:t xml:space="preserve">tot nu toe </w:t>
      </w:r>
      <w:r w:rsidR="000E738B">
        <w:rPr>
          <w:sz w:val="20"/>
          <w:szCs w:val="20"/>
        </w:rPr>
        <w:t xml:space="preserve">hebben we </w:t>
      </w:r>
      <w:r w:rsidR="006627D7">
        <w:rPr>
          <w:sz w:val="20"/>
          <w:szCs w:val="20"/>
        </w:rPr>
        <w:t>nauwelijks iets gemerkt van het coöperatieve karakter wa</w:t>
      </w:r>
      <w:r w:rsidR="001B53A0">
        <w:rPr>
          <w:sz w:val="20"/>
          <w:szCs w:val="20"/>
        </w:rPr>
        <w:t xml:space="preserve">ar wel mee </w:t>
      </w:r>
      <w:r w:rsidR="002E15DC">
        <w:rPr>
          <w:sz w:val="20"/>
          <w:szCs w:val="20"/>
        </w:rPr>
        <w:t>te koop</w:t>
      </w:r>
      <w:r w:rsidR="001B53A0">
        <w:rPr>
          <w:sz w:val="20"/>
          <w:szCs w:val="20"/>
        </w:rPr>
        <w:t xml:space="preserve"> wordt</w:t>
      </w:r>
      <w:r w:rsidR="002E15DC">
        <w:rPr>
          <w:sz w:val="20"/>
          <w:szCs w:val="20"/>
        </w:rPr>
        <w:t xml:space="preserve"> gelopen</w:t>
      </w:r>
      <w:r w:rsidR="001B53A0">
        <w:rPr>
          <w:sz w:val="20"/>
          <w:szCs w:val="20"/>
        </w:rPr>
        <w:t>.</w:t>
      </w:r>
      <w:r w:rsidR="00D71FF9">
        <w:rPr>
          <w:sz w:val="20"/>
          <w:szCs w:val="20"/>
        </w:rPr>
        <w:t xml:space="preserve"> Bovendien advise</w:t>
      </w:r>
      <w:r w:rsidR="00534BF2">
        <w:rPr>
          <w:sz w:val="20"/>
          <w:szCs w:val="20"/>
        </w:rPr>
        <w:t xml:space="preserve">ert Arcadis over de nieuwe normen en gaat vervolgens hier ontwikkelen, op zijn minst de schijn van belangenverstrengeling. </w:t>
      </w:r>
    </w:p>
    <w:p w14:paraId="1108EF0A" w14:textId="53F09A1A" w:rsidR="001B53A0" w:rsidRDefault="002E15DC" w:rsidP="00F565DD">
      <w:pPr>
        <w:pStyle w:val="Lijstalinea"/>
        <w:numPr>
          <w:ilvl w:val="0"/>
          <w:numId w:val="8"/>
        </w:numPr>
        <w:rPr>
          <w:sz w:val="20"/>
          <w:szCs w:val="20"/>
        </w:rPr>
      </w:pPr>
      <w:r>
        <w:rPr>
          <w:sz w:val="20"/>
          <w:szCs w:val="20"/>
        </w:rPr>
        <w:t>Er</w:t>
      </w:r>
      <w:r w:rsidR="001B53A0">
        <w:rPr>
          <w:sz w:val="20"/>
          <w:szCs w:val="20"/>
        </w:rPr>
        <w:t xml:space="preserve"> </w:t>
      </w:r>
      <w:r>
        <w:rPr>
          <w:sz w:val="20"/>
          <w:szCs w:val="20"/>
        </w:rPr>
        <w:t>zijn</w:t>
      </w:r>
      <w:r w:rsidR="001B53A0">
        <w:rPr>
          <w:sz w:val="20"/>
          <w:szCs w:val="20"/>
        </w:rPr>
        <w:t xml:space="preserve"> alternatieven en </w:t>
      </w:r>
      <w:r>
        <w:rPr>
          <w:sz w:val="20"/>
          <w:szCs w:val="20"/>
        </w:rPr>
        <w:t xml:space="preserve">er </w:t>
      </w:r>
      <w:r w:rsidR="001B53A0">
        <w:rPr>
          <w:sz w:val="20"/>
          <w:szCs w:val="20"/>
        </w:rPr>
        <w:t xml:space="preserve">komen </w:t>
      </w:r>
      <w:r>
        <w:rPr>
          <w:sz w:val="20"/>
          <w:szCs w:val="20"/>
        </w:rPr>
        <w:t xml:space="preserve">er meer </w:t>
      </w:r>
      <w:r w:rsidR="001B53A0">
        <w:rPr>
          <w:sz w:val="20"/>
          <w:szCs w:val="20"/>
        </w:rPr>
        <w:t xml:space="preserve">waardoor </w:t>
      </w:r>
      <w:proofErr w:type="gramStart"/>
      <w:r>
        <w:rPr>
          <w:sz w:val="20"/>
          <w:szCs w:val="20"/>
        </w:rPr>
        <w:t xml:space="preserve">in </w:t>
      </w:r>
      <w:r w:rsidR="003F0C05">
        <w:rPr>
          <w:sz w:val="20"/>
          <w:szCs w:val="20"/>
        </w:rPr>
        <w:t xml:space="preserve"> West</w:t>
      </w:r>
      <w:proofErr w:type="gramEnd"/>
      <w:r w:rsidR="003F0C05">
        <w:rPr>
          <w:sz w:val="20"/>
          <w:szCs w:val="20"/>
        </w:rPr>
        <w:t xml:space="preserve"> Maas en Waal ‘</w:t>
      </w:r>
      <w:r>
        <w:rPr>
          <w:sz w:val="20"/>
          <w:szCs w:val="20"/>
        </w:rPr>
        <w:t xml:space="preserve">geen grootschalige </w:t>
      </w:r>
      <w:r w:rsidR="002435DA">
        <w:rPr>
          <w:sz w:val="20"/>
          <w:szCs w:val="20"/>
        </w:rPr>
        <w:t xml:space="preserve">‘oversized’ project nodig zijn. </w:t>
      </w:r>
    </w:p>
    <w:p w14:paraId="5054A7C5" w14:textId="2114E74C" w:rsidR="001049E0" w:rsidRDefault="001049E0" w:rsidP="001049E0">
      <w:pPr>
        <w:rPr>
          <w:sz w:val="20"/>
          <w:szCs w:val="20"/>
        </w:rPr>
      </w:pPr>
    </w:p>
    <w:p w14:paraId="39FA2201" w14:textId="4BF76092" w:rsidR="001049E0" w:rsidRDefault="001049E0" w:rsidP="001049E0">
      <w:pPr>
        <w:rPr>
          <w:sz w:val="20"/>
          <w:szCs w:val="20"/>
        </w:rPr>
      </w:pPr>
    </w:p>
    <w:p w14:paraId="6C40A391" w14:textId="06CFEC6A" w:rsidR="001049E0" w:rsidRDefault="001049E0" w:rsidP="001049E0">
      <w:pPr>
        <w:rPr>
          <w:sz w:val="20"/>
          <w:szCs w:val="20"/>
        </w:rPr>
      </w:pPr>
    </w:p>
    <w:p w14:paraId="71AD4000" w14:textId="1E7D2142" w:rsidR="001049E0" w:rsidRDefault="001049E0" w:rsidP="001049E0">
      <w:pPr>
        <w:rPr>
          <w:sz w:val="20"/>
          <w:szCs w:val="20"/>
        </w:rPr>
      </w:pPr>
    </w:p>
    <w:p w14:paraId="4171B220" w14:textId="41CB449A" w:rsidR="001049E0" w:rsidRDefault="001049E0" w:rsidP="001049E0">
      <w:pPr>
        <w:rPr>
          <w:sz w:val="20"/>
          <w:szCs w:val="20"/>
        </w:rPr>
      </w:pPr>
    </w:p>
    <w:p w14:paraId="2E138CA8" w14:textId="3F07D229" w:rsidR="001049E0" w:rsidRDefault="001049E0" w:rsidP="001049E0">
      <w:pPr>
        <w:rPr>
          <w:sz w:val="20"/>
          <w:szCs w:val="20"/>
        </w:rPr>
      </w:pPr>
    </w:p>
    <w:p w14:paraId="2A165386" w14:textId="358F1359" w:rsidR="001049E0" w:rsidRDefault="001049E0" w:rsidP="001049E0">
      <w:pPr>
        <w:rPr>
          <w:sz w:val="20"/>
          <w:szCs w:val="20"/>
        </w:rPr>
      </w:pPr>
    </w:p>
    <w:p w14:paraId="4CE604BD" w14:textId="2F50A479" w:rsidR="001049E0" w:rsidRDefault="001049E0" w:rsidP="001049E0">
      <w:pPr>
        <w:rPr>
          <w:sz w:val="20"/>
          <w:szCs w:val="20"/>
        </w:rPr>
      </w:pPr>
    </w:p>
    <w:p w14:paraId="43C27951" w14:textId="16B4FD95" w:rsidR="001049E0" w:rsidRDefault="001049E0" w:rsidP="001049E0">
      <w:pPr>
        <w:rPr>
          <w:sz w:val="20"/>
          <w:szCs w:val="20"/>
        </w:rPr>
      </w:pPr>
    </w:p>
    <w:p w14:paraId="3870F8D9" w14:textId="10E79C70" w:rsidR="001049E0" w:rsidRPr="001049E0" w:rsidRDefault="001049E0" w:rsidP="001049E0">
      <w:pPr>
        <w:rPr>
          <w:sz w:val="20"/>
          <w:szCs w:val="20"/>
        </w:rPr>
      </w:pPr>
      <w:r>
        <w:rPr>
          <w:sz w:val="20"/>
          <w:szCs w:val="20"/>
        </w:rPr>
        <w:t>Versie december 2021</w:t>
      </w:r>
    </w:p>
    <w:sectPr w:rsidR="001049E0" w:rsidRPr="001049E0" w:rsidSect="00C53339">
      <w:headerReference w:type="even" r:id="rId22"/>
      <w:headerReference w:type="default" r:id="rId23"/>
      <w:footerReference w:type="even" r:id="rId24"/>
      <w:footerReference w:type="default" r:id="rId25"/>
      <w:headerReference w:type="first" r:id="rId26"/>
      <w:footerReference w:type="first" r:id="rId2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D07D" w14:textId="77777777" w:rsidR="00C06428" w:rsidRDefault="00C06428" w:rsidP="0089249A">
      <w:r>
        <w:separator/>
      </w:r>
    </w:p>
  </w:endnote>
  <w:endnote w:type="continuationSeparator" w:id="0">
    <w:p w14:paraId="2280C212" w14:textId="77777777" w:rsidR="00C06428" w:rsidRDefault="00C06428" w:rsidP="0089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E03C" w14:textId="77777777" w:rsidR="007938D8" w:rsidRDefault="007938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E30C" w14:textId="394E3B2E" w:rsidR="0089249A" w:rsidRPr="00D954DF" w:rsidRDefault="00A556C9" w:rsidP="00D954DF">
    <w:pPr>
      <w:pStyle w:val="Voettekst"/>
      <w:jc w:val="center"/>
      <w:rPr>
        <w:color w:val="458D12"/>
        <w:sz w:val="16"/>
        <w:szCs w:val="16"/>
      </w:rPr>
    </w:pPr>
    <w:hyperlink r:id="rId1" w:history="1">
      <w:r w:rsidR="0089249A" w:rsidRPr="00226357">
        <w:rPr>
          <w:rStyle w:val="Hyperlink"/>
          <w:sz w:val="16"/>
          <w:szCs w:val="16"/>
        </w:rPr>
        <w:t>www.comitedewetering.nl</w:t>
      </w:r>
    </w:hyperlink>
    <w:r w:rsidR="0089249A">
      <w:rPr>
        <w:color w:val="458D12"/>
        <w:sz w:val="16"/>
        <w:szCs w:val="16"/>
      </w:rPr>
      <w:t xml:space="preserve">  -  </w:t>
    </w:r>
    <w:hyperlink r:id="rId2" w:history="1">
      <w:r w:rsidR="0089249A" w:rsidRPr="00226357">
        <w:rPr>
          <w:rStyle w:val="Hyperlink"/>
          <w:sz w:val="16"/>
          <w:szCs w:val="16"/>
        </w:rPr>
        <w:t>comitedewetering@gmail.com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DDB1" w14:textId="77777777" w:rsidR="007938D8" w:rsidRDefault="007938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8C03" w14:textId="77777777" w:rsidR="00C06428" w:rsidRDefault="00C06428" w:rsidP="0089249A">
      <w:r>
        <w:separator/>
      </w:r>
    </w:p>
  </w:footnote>
  <w:footnote w:type="continuationSeparator" w:id="0">
    <w:p w14:paraId="223E87B3" w14:textId="77777777" w:rsidR="00C06428" w:rsidRDefault="00C06428" w:rsidP="00892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3862" w14:textId="77777777" w:rsidR="007938D8" w:rsidRDefault="007938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BE0E" w14:textId="5527FEE0" w:rsidR="0089249A" w:rsidRDefault="007F6E02" w:rsidP="007F6E02">
    <w:pPr>
      <w:pStyle w:val="Koptekst"/>
      <w:jc w:val="center"/>
    </w:pPr>
    <w:r>
      <w:rPr>
        <w:noProof/>
      </w:rPr>
      <w:drawing>
        <wp:inline distT="0" distB="0" distL="0" distR="0" wp14:anchorId="37EBEE95" wp14:editId="5E372813">
          <wp:extent cx="4424289" cy="64905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4424289" cy="649051"/>
                  </a:xfrm>
                  <a:prstGeom prst="rect">
                    <a:avLst/>
                  </a:prstGeom>
                </pic:spPr>
              </pic:pic>
            </a:graphicData>
          </a:graphic>
        </wp:inline>
      </w:drawing>
    </w:r>
  </w:p>
  <w:p w14:paraId="199D29A0" w14:textId="77777777" w:rsidR="00487B06" w:rsidRDefault="00487B06" w:rsidP="007F6E02">
    <w:pPr>
      <w:pStyle w:val="Kopteks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18C8" w14:textId="77777777" w:rsidR="007938D8" w:rsidRDefault="007938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836"/>
    <w:multiLevelType w:val="hybridMultilevel"/>
    <w:tmpl w:val="1940F926"/>
    <w:lvl w:ilvl="0" w:tplc="A1B63BBC">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6F4ECB"/>
    <w:multiLevelType w:val="multilevel"/>
    <w:tmpl w:val="22EE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0706C"/>
    <w:multiLevelType w:val="hybridMultilevel"/>
    <w:tmpl w:val="5FEEB8E4"/>
    <w:lvl w:ilvl="0" w:tplc="A1B63BBC">
      <w:start w:val="4"/>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8332D25"/>
    <w:multiLevelType w:val="multilevel"/>
    <w:tmpl w:val="5D1A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908AC"/>
    <w:multiLevelType w:val="hybridMultilevel"/>
    <w:tmpl w:val="BC385F90"/>
    <w:lvl w:ilvl="0" w:tplc="A1B63BBC">
      <w:start w:val="1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6E45E5F"/>
    <w:multiLevelType w:val="hybridMultilevel"/>
    <w:tmpl w:val="343064A2"/>
    <w:lvl w:ilvl="0" w:tplc="A1B63BBC">
      <w:start w:val="1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6562E2C"/>
    <w:multiLevelType w:val="hybridMultilevel"/>
    <w:tmpl w:val="256051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19B08EC"/>
    <w:multiLevelType w:val="hybridMultilevel"/>
    <w:tmpl w:val="0B843A52"/>
    <w:lvl w:ilvl="0" w:tplc="A1B63BBC">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D4F08A1"/>
    <w:multiLevelType w:val="hybridMultilevel"/>
    <w:tmpl w:val="2B82A56A"/>
    <w:lvl w:ilvl="0" w:tplc="3048A996">
      <w:start w:val="1"/>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1"/>
  </w:num>
  <w:num w:numId="6">
    <w:abstractNumId w:val="7"/>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C4"/>
    <w:rsid w:val="00000194"/>
    <w:rsid w:val="00003A28"/>
    <w:rsid w:val="000113F3"/>
    <w:rsid w:val="00020DD5"/>
    <w:rsid w:val="000252A2"/>
    <w:rsid w:val="00026B14"/>
    <w:rsid w:val="00027663"/>
    <w:rsid w:val="00027D11"/>
    <w:rsid w:val="0003447E"/>
    <w:rsid w:val="000737CD"/>
    <w:rsid w:val="000804B1"/>
    <w:rsid w:val="000A2C61"/>
    <w:rsid w:val="000A7A71"/>
    <w:rsid w:val="000B17F2"/>
    <w:rsid w:val="000B4C66"/>
    <w:rsid w:val="000B4D5A"/>
    <w:rsid w:val="000B749B"/>
    <w:rsid w:val="000C6F24"/>
    <w:rsid w:val="000D0257"/>
    <w:rsid w:val="000D27C1"/>
    <w:rsid w:val="000E246A"/>
    <w:rsid w:val="000E738B"/>
    <w:rsid w:val="000F0F02"/>
    <w:rsid w:val="000F57A7"/>
    <w:rsid w:val="001049E0"/>
    <w:rsid w:val="00110C20"/>
    <w:rsid w:val="00112E0B"/>
    <w:rsid w:val="00132E94"/>
    <w:rsid w:val="001332C2"/>
    <w:rsid w:val="00135ED5"/>
    <w:rsid w:val="00136917"/>
    <w:rsid w:val="0015226E"/>
    <w:rsid w:val="00170936"/>
    <w:rsid w:val="0017175B"/>
    <w:rsid w:val="00172BDD"/>
    <w:rsid w:val="001806CB"/>
    <w:rsid w:val="001814A5"/>
    <w:rsid w:val="00181DE8"/>
    <w:rsid w:val="00182F75"/>
    <w:rsid w:val="0018751B"/>
    <w:rsid w:val="001B53A0"/>
    <w:rsid w:val="002111F5"/>
    <w:rsid w:val="00217846"/>
    <w:rsid w:val="00221F29"/>
    <w:rsid w:val="002341C7"/>
    <w:rsid w:val="002435DA"/>
    <w:rsid w:val="002444C1"/>
    <w:rsid w:val="00244950"/>
    <w:rsid w:val="0025335B"/>
    <w:rsid w:val="00290649"/>
    <w:rsid w:val="002A4D33"/>
    <w:rsid w:val="002C264A"/>
    <w:rsid w:val="002C5D47"/>
    <w:rsid w:val="002E15DC"/>
    <w:rsid w:val="0030127F"/>
    <w:rsid w:val="00316E0B"/>
    <w:rsid w:val="00352D1C"/>
    <w:rsid w:val="00374F0B"/>
    <w:rsid w:val="003774B0"/>
    <w:rsid w:val="003822D8"/>
    <w:rsid w:val="003C2EB8"/>
    <w:rsid w:val="003F0C05"/>
    <w:rsid w:val="003F3BA3"/>
    <w:rsid w:val="003F602F"/>
    <w:rsid w:val="00402866"/>
    <w:rsid w:val="00405BF6"/>
    <w:rsid w:val="00427DFE"/>
    <w:rsid w:val="00431941"/>
    <w:rsid w:val="00432A4E"/>
    <w:rsid w:val="00434BDC"/>
    <w:rsid w:val="00435882"/>
    <w:rsid w:val="00472CC6"/>
    <w:rsid w:val="004748DB"/>
    <w:rsid w:val="004749A1"/>
    <w:rsid w:val="004767FB"/>
    <w:rsid w:val="00487B06"/>
    <w:rsid w:val="00492714"/>
    <w:rsid w:val="004E4329"/>
    <w:rsid w:val="004E6ACB"/>
    <w:rsid w:val="004F5078"/>
    <w:rsid w:val="00511645"/>
    <w:rsid w:val="005223DF"/>
    <w:rsid w:val="00526008"/>
    <w:rsid w:val="005339B1"/>
    <w:rsid w:val="00534BF2"/>
    <w:rsid w:val="00552006"/>
    <w:rsid w:val="0057605C"/>
    <w:rsid w:val="00583B4B"/>
    <w:rsid w:val="00585D31"/>
    <w:rsid w:val="005A539C"/>
    <w:rsid w:val="005B7569"/>
    <w:rsid w:val="005C0862"/>
    <w:rsid w:val="005C22E4"/>
    <w:rsid w:val="005C7A19"/>
    <w:rsid w:val="005D1CE1"/>
    <w:rsid w:val="005D7F66"/>
    <w:rsid w:val="005E0AB4"/>
    <w:rsid w:val="005E12C8"/>
    <w:rsid w:val="005F3B29"/>
    <w:rsid w:val="005F4763"/>
    <w:rsid w:val="005F4C2B"/>
    <w:rsid w:val="00603B85"/>
    <w:rsid w:val="00611BCF"/>
    <w:rsid w:val="0061247F"/>
    <w:rsid w:val="00631BFA"/>
    <w:rsid w:val="00635F3D"/>
    <w:rsid w:val="00640DB4"/>
    <w:rsid w:val="00646588"/>
    <w:rsid w:val="0064743A"/>
    <w:rsid w:val="00655A7A"/>
    <w:rsid w:val="006627D7"/>
    <w:rsid w:val="006B18C0"/>
    <w:rsid w:val="006C1CC1"/>
    <w:rsid w:val="006C1EA2"/>
    <w:rsid w:val="006C2EC9"/>
    <w:rsid w:val="006E69E7"/>
    <w:rsid w:val="006E73B1"/>
    <w:rsid w:val="0071247C"/>
    <w:rsid w:val="00714E07"/>
    <w:rsid w:val="00716154"/>
    <w:rsid w:val="0072703B"/>
    <w:rsid w:val="007518B2"/>
    <w:rsid w:val="007760E0"/>
    <w:rsid w:val="007938D8"/>
    <w:rsid w:val="007A27B8"/>
    <w:rsid w:val="007C4291"/>
    <w:rsid w:val="007D3427"/>
    <w:rsid w:val="007D42F0"/>
    <w:rsid w:val="007D7C14"/>
    <w:rsid w:val="007F4E06"/>
    <w:rsid w:val="007F6178"/>
    <w:rsid w:val="007F6E02"/>
    <w:rsid w:val="00823DAC"/>
    <w:rsid w:val="00827F8E"/>
    <w:rsid w:val="00832104"/>
    <w:rsid w:val="008578CB"/>
    <w:rsid w:val="008610C5"/>
    <w:rsid w:val="008672EF"/>
    <w:rsid w:val="00871EE9"/>
    <w:rsid w:val="00876964"/>
    <w:rsid w:val="00880B9D"/>
    <w:rsid w:val="008825F7"/>
    <w:rsid w:val="00883B3C"/>
    <w:rsid w:val="00886DDE"/>
    <w:rsid w:val="0089249A"/>
    <w:rsid w:val="008D6730"/>
    <w:rsid w:val="00902D35"/>
    <w:rsid w:val="009071FC"/>
    <w:rsid w:val="00926F08"/>
    <w:rsid w:val="009275FF"/>
    <w:rsid w:val="00927629"/>
    <w:rsid w:val="00937DBE"/>
    <w:rsid w:val="00940258"/>
    <w:rsid w:val="009410AE"/>
    <w:rsid w:val="00974112"/>
    <w:rsid w:val="009B0561"/>
    <w:rsid w:val="009C4D75"/>
    <w:rsid w:val="009D7A1F"/>
    <w:rsid w:val="009F536F"/>
    <w:rsid w:val="009F6015"/>
    <w:rsid w:val="00A011E9"/>
    <w:rsid w:val="00A012D4"/>
    <w:rsid w:val="00A04FCD"/>
    <w:rsid w:val="00A0614B"/>
    <w:rsid w:val="00A23A53"/>
    <w:rsid w:val="00A3237B"/>
    <w:rsid w:val="00A32F62"/>
    <w:rsid w:val="00A46B82"/>
    <w:rsid w:val="00A478BC"/>
    <w:rsid w:val="00A54691"/>
    <w:rsid w:val="00A556C9"/>
    <w:rsid w:val="00A631FE"/>
    <w:rsid w:val="00A86276"/>
    <w:rsid w:val="00A92AD2"/>
    <w:rsid w:val="00AA1650"/>
    <w:rsid w:val="00AA3992"/>
    <w:rsid w:val="00AB19D7"/>
    <w:rsid w:val="00AC0436"/>
    <w:rsid w:val="00AC52D3"/>
    <w:rsid w:val="00AD1F57"/>
    <w:rsid w:val="00B03488"/>
    <w:rsid w:val="00B06787"/>
    <w:rsid w:val="00B15E4B"/>
    <w:rsid w:val="00B34155"/>
    <w:rsid w:val="00B52AE7"/>
    <w:rsid w:val="00B57605"/>
    <w:rsid w:val="00B60116"/>
    <w:rsid w:val="00B62278"/>
    <w:rsid w:val="00B7154C"/>
    <w:rsid w:val="00B73038"/>
    <w:rsid w:val="00B82B83"/>
    <w:rsid w:val="00B835D4"/>
    <w:rsid w:val="00B90873"/>
    <w:rsid w:val="00B92F66"/>
    <w:rsid w:val="00B9317E"/>
    <w:rsid w:val="00B960C9"/>
    <w:rsid w:val="00BA2325"/>
    <w:rsid w:val="00BB048E"/>
    <w:rsid w:val="00BC3A07"/>
    <w:rsid w:val="00BD0ECC"/>
    <w:rsid w:val="00BD640A"/>
    <w:rsid w:val="00BF4915"/>
    <w:rsid w:val="00C06428"/>
    <w:rsid w:val="00C1583A"/>
    <w:rsid w:val="00C25A7A"/>
    <w:rsid w:val="00C27EC6"/>
    <w:rsid w:val="00C32FB9"/>
    <w:rsid w:val="00C34DE5"/>
    <w:rsid w:val="00C3663A"/>
    <w:rsid w:val="00C4535A"/>
    <w:rsid w:val="00C467BC"/>
    <w:rsid w:val="00C50D16"/>
    <w:rsid w:val="00C50FF3"/>
    <w:rsid w:val="00C53339"/>
    <w:rsid w:val="00C616F7"/>
    <w:rsid w:val="00C860EC"/>
    <w:rsid w:val="00C9255D"/>
    <w:rsid w:val="00CA0295"/>
    <w:rsid w:val="00CB5213"/>
    <w:rsid w:val="00CE71DA"/>
    <w:rsid w:val="00CF1714"/>
    <w:rsid w:val="00CF260E"/>
    <w:rsid w:val="00D1292D"/>
    <w:rsid w:val="00D27DC7"/>
    <w:rsid w:val="00D415A9"/>
    <w:rsid w:val="00D52C64"/>
    <w:rsid w:val="00D71FF9"/>
    <w:rsid w:val="00D7372F"/>
    <w:rsid w:val="00D815C4"/>
    <w:rsid w:val="00D8715E"/>
    <w:rsid w:val="00D954DF"/>
    <w:rsid w:val="00DA3EFD"/>
    <w:rsid w:val="00DB08F5"/>
    <w:rsid w:val="00DD103A"/>
    <w:rsid w:val="00DD1419"/>
    <w:rsid w:val="00DE3F55"/>
    <w:rsid w:val="00E11901"/>
    <w:rsid w:val="00E133E6"/>
    <w:rsid w:val="00E15A03"/>
    <w:rsid w:val="00E22139"/>
    <w:rsid w:val="00E2591E"/>
    <w:rsid w:val="00E26038"/>
    <w:rsid w:val="00E35FA4"/>
    <w:rsid w:val="00E46DE1"/>
    <w:rsid w:val="00E517AE"/>
    <w:rsid w:val="00E540BF"/>
    <w:rsid w:val="00E61B15"/>
    <w:rsid w:val="00E75598"/>
    <w:rsid w:val="00E839EE"/>
    <w:rsid w:val="00E96A05"/>
    <w:rsid w:val="00EC243E"/>
    <w:rsid w:val="00EC5244"/>
    <w:rsid w:val="00EE566B"/>
    <w:rsid w:val="00F07701"/>
    <w:rsid w:val="00F11506"/>
    <w:rsid w:val="00F13204"/>
    <w:rsid w:val="00F136F4"/>
    <w:rsid w:val="00F32105"/>
    <w:rsid w:val="00F34FB4"/>
    <w:rsid w:val="00F368CB"/>
    <w:rsid w:val="00F37C4B"/>
    <w:rsid w:val="00F4224F"/>
    <w:rsid w:val="00F565DD"/>
    <w:rsid w:val="00F74E1C"/>
    <w:rsid w:val="00F75C4D"/>
    <w:rsid w:val="00F85F08"/>
    <w:rsid w:val="00F86786"/>
    <w:rsid w:val="00F91685"/>
    <w:rsid w:val="00FC40BA"/>
    <w:rsid w:val="00FC79E4"/>
    <w:rsid w:val="00FD27E0"/>
    <w:rsid w:val="00FE1F4F"/>
    <w:rsid w:val="00FE5F15"/>
    <w:rsid w:val="00FF56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86366"/>
  <w15:chartTrackingRefBased/>
  <w15:docId w15:val="{F1711CD3-A02F-DA4D-AC60-2F4DBA0E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15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815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5F4763"/>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unhideWhenUsed/>
    <w:qFormat/>
    <w:rsid w:val="005F47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15C4"/>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D815C4"/>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5F4763"/>
    <w:rPr>
      <w:rFonts w:asciiTheme="majorHAnsi" w:eastAsiaTheme="majorEastAsia" w:hAnsiTheme="majorHAnsi" w:cstheme="majorBidi"/>
      <w:color w:val="1F3763" w:themeColor="accent1" w:themeShade="7F"/>
    </w:rPr>
  </w:style>
  <w:style w:type="character" w:customStyle="1" w:styleId="Kop4Char">
    <w:name w:val="Kop 4 Char"/>
    <w:basedOn w:val="Standaardalinea-lettertype"/>
    <w:link w:val="Kop4"/>
    <w:uiPriority w:val="9"/>
    <w:rsid w:val="005F4763"/>
    <w:rPr>
      <w:rFonts w:asciiTheme="majorHAnsi" w:eastAsiaTheme="majorEastAsia" w:hAnsiTheme="majorHAnsi" w:cstheme="majorBidi"/>
      <w:i/>
      <w:iCs/>
      <w:color w:val="2F5496" w:themeColor="accent1" w:themeShade="BF"/>
    </w:rPr>
  </w:style>
  <w:style w:type="paragraph" w:styleId="Lijstalinea">
    <w:name w:val="List Paragraph"/>
    <w:basedOn w:val="Standaard"/>
    <w:uiPriority w:val="34"/>
    <w:qFormat/>
    <w:rsid w:val="005F4763"/>
    <w:pPr>
      <w:ind w:left="720"/>
      <w:contextualSpacing/>
    </w:pPr>
  </w:style>
  <w:style w:type="character" w:styleId="Hyperlink">
    <w:name w:val="Hyperlink"/>
    <w:basedOn w:val="Standaardalinea-lettertype"/>
    <w:uiPriority w:val="99"/>
    <w:unhideWhenUsed/>
    <w:rsid w:val="0018751B"/>
    <w:rPr>
      <w:color w:val="0563C1" w:themeColor="hyperlink"/>
      <w:u w:val="single"/>
    </w:rPr>
  </w:style>
  <w:style w:type="character" w:styleId="Onopgelostemelding">
    <w:name w:val="Unresolved Mention"/>
    <w:basedOn w:val="Standaardalinea-lettertype"/>
    <w:uiPriority w:val="99"/>
    <w:semiHidden/>
    <w:unhideWhenUsed/>
    <w:rsid w:val="0018751B"/>
    <w:rPr>
      <w:color w:val="605E5C"/>
      <w:shd w:val="clear" w:color="auto" w:fill="E1DFDD"/>
    </w:rPr>
  </w:style>
  <w:style w:type="paragraph" w:styleId="Normaalweb">
    <w:name w:val="Normal (Web)"/>
    <w:basedOn w:val="Standaard"/>
    <w:uiPriority w:val="99"/>
    <w:unhideWhenUsed/>
    <w:rsid w:val="00827F8E"/>
    <w:pPr>
      <w:spacing w:before="100" w:beforeAutospacing="1" w:after="100" w:afterAutospacing="1"/>
    </w:pPr>
    <w:rPr>
      <w:rFonts w:ascii="Times New Roman" w:eastAsia="Times New Roman" w:hAnsi="Times New Roman" w:cs="Times New Roman"/>
      <w:lang w:eastAsia="nl-NL"/>
    </w:rPr>
  </w:style>
  <w:style w:type="character" w:styleId="Voetnootmarkering">
    <w:name w:val="footnote reference"/>
    <w:basedOn w:val="Standaardalinea-lettertype"/>
    <w:uiPriority w:val="99"/>
    <w:semiHidden/>
    <w:unhideWhenUsed/>
    <w:rsid w:val="0025335B"/>
  </w:style>
  <w:style w:type="character" w:customStyle="1" w:styleId="apple-converted-space">
    <w:name w:val="apple-converted-space"/>
    <w:basedOn w:val="Standaardalinea-lettertype"/>
    <w:rsid w:val="0025335B"/>
  </w:style>
  <w:style w:type="character" w:styleId="GevolgdeHyperlink">
    <w:name w:val="FollowedHyperlink"/>
    <w:basedOn w:val="Standaardalinea-lettertype"/>
    <w:uiPriority w:val="99"/>
    <w:semiHidden/>
    <w:unhideWhenUsed/>
    <w:rsid w:val="00714E07"/>
    <w:rPr>
      <w:color w:val="954F72" w:themeColor="followedHyperlink"/>
      <w:u w:val="single"/>
    </w:rPr>
  </w:style>
  <w:style w:type="paragraph" w:styleId="Koptekst">
    <w:name w:val="header"/>
    <w:basedOn w:val="Standaard"/>
    <w:link w:val="KoptekstChar"/>
    <w:uiPriority w:val="99"/>
    <w:unhideWhenUsed/>
    <w:rsid w:val="0089249A"/>
    <w:pPr>
      <w:tabs>
        <w:tab w:val="center" w:pos="4536"/>
        <w:tab w:val="right" w:pos="9072"/>
      </w:tabs>
    </w:pPr>
  </w:style>
  <w:style w:type="character" w:customStyle="1" w:styleId="KoptekstChar">
    <w:name w:val="Koptekst Char"/>
    <w:basedOn w:val="Standaardalinea-lettertype"/>
    <w:link w:val="Koptekst"/>
    <w:uiPriority w:val="99"/>
    <w:rsid w:val="0089249A"/>
  </w:style>
  <w:style w:type="paragraph" w:styleId="Voettekst">
    <w:name w:val="footer"/>
    <w:basedOn w:val="Standaard"/>
    <w:link w:val="VoettekstChar"/>
    <w:uiPriority w:val="99"/>
    <w:unhideWhenUsed/>
    <w:rsid w:val="0089249A"/>
    <w:pPr>
      <w:tabs>
        <w:tab w:val="center" w:pos="4536"/>
        <w:tab w:val="right" w:pos="9072"/>
      </w:tabs>
    </w:pPr>
  </w:style>
  <w:style w:type="character" w:customStyle="1" w:styleId="VoettekstChar">
    <w:name w:val="Voettekst Char"/>
    <w:basedOn w:val="Standaardalinea-lettertype"/>
    <w:link w:val="Voettekst"/>
    <w:uiPriority w:val="99"/>
    <w:rsid w:val="0089249A"/>
  </w:style>
  <w:style w:type="character" w:styleId="Zwaar">
    <w:name w:val="Strong"/>
    <w:basedOn w:val="Standaardalinea-lettertype"/>
    <w:uiPriority w:val="22"/>
    <w:qFormat/>
    <w:rsid w:val="00C467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8395">
      <w:bodyDiv w:val="1"/>
      <w:marLeft w:val="0"/>
      <w:marRight w:val="0"/>
      <w:marTop w:val="0"/>
      <w:marBottom w:val="0"/>
      <w:divBdr>
        <w:top w:val="none" w:sz="0" w:space="0" w:color="auto"/>
        <w:left w:val="none" w:sz="0" w:space="0" w:color="auto"/>
        <w:bottom w:val="none" w:sz="0" w:space="0" w:color="auto"/>
        <w:right w:val="none" w:sz="0" w:space="0" w:color="auto"/>
      </w:divBdr>
    </w:div>
    <w:div w:id="147095041">
      <w:bodyDiv w:val="1"/>
      <w:marLeft w:val="0"/>
      <w:marRight w:val="0"/>
      <w:marTop w:val="0"/>
      <w:marBottom w:val="0"/>
      <w:divBdr>
        <w:top w:val="none" w:sz="0" w:space="0" w:color="auto"/>
        <w:left w:val="none" w:sz="0" w:space="0" w:color="auto"/>
        <w:bottom w:val="none" w:sz="0" w:space="0" w:color="auto"/>
        <w:right w:val="none" w:sz="0" w:space="0" w:color="auto"/>
      </w:divBdr>
    </w:div>
    <w:div w:id="190580860">
      <w:bodyDiv w:val="1"/>
      <w:marLeft w:val="0"/>
      <w:marRight w:val="0"/>
      <w:marTop w:val="0"/>
      <w:marBottom w:val="0"/>
      <w:divBdr>
        <w:top w:val="none" w:sz="0" w:space="0" w:color="auto"/>
        <w:left w:val="none" w:sz="0" w:space="0" w:color="auto"/>
        <w:bottom w:val="none" w:sz="0" w:space="0" w:color="auto"/>
        <w:right w:val="none" w:sz="0" w:space="0" w:color="auto"/>
      </w:divBdr>
    </w:div>
    <w:div w:id="691876644">
      <w:bodyDiv w:val="1"/>
      <w:marLeft w:val="0"/>
      <w:marRight w:val="0"/>
      <w:marTop w:val="0"/>
      <w:marBottom w:val="0"/>
      <w:divBdr>
        <w:top w:val="none" w:sz="0" w:space="0" w:color="auto"/>
        <w:left w:val="none" w:sz="0" w:space="0" w:color="auto"/>
        <w:bottom w:val="none" w:sz="0" w:space="0" w:color="auto"/>
        <w:right w:val="none" w:sz="0" w:space="0" w:color="auto"/>
      </w:divBdr>
      <w:divsChild>
        <w:div w:id="2130008228">
          <w:marLeft w:val="0"/>
          <w:marRight w:val="0"/>
          <w:marTop w:val="0"/>
          <w:marBottom w:val="0"/>
          <w:divBdr>
            <w:top w:val="none" w:sz="0" w:space="0" w:color="auto"/>
            <w:left w:val="none" w:sz="0" w:space="0" w:color="auto"/>
            <w:bottom w:val="none" w:sz="0" w:space="0" w:color="auto"/>
            <w:right w:val="none" w:sz="0" w:space="0" w:color="auto"/>
          </w:divBdr>
          <w:divsChild>
            <w:div w:id="1236206802">
              <w:marLeft w:val="0"/>
              <w:marRight w:val="0"/>
              <w:marTop w:val="0"/>
              <w:marBottom w:val="0"/>
              <w:divBdr>
                <w:top w:val="none" w:sz="0" w:space="0" w:color="auto"/>
                <w:left w:val="none" w:sz="0" w:space="0" w:color="auto"/>
                <w:bottom w:val="none" w:sz="0" w:space="0" w:color="auto"/>
                <w:right w:val="none" w:sz="0" w:space="0" w:color="auto"/>
              </w:divBdr>
              <w:divsChild>
                <w:div w:id="10721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44977">
      <w:bodyDiv w:val="1"/>
      <w:marLeft w:val="0"/>
      <w:marRight w:val="0"/>
      <w:marTop w:val="0"/>
      <w:marBottom w:val="0"/>
      <w:divBdr>
        <w:top w:val="none" w:sz="0" w:space="0" w:color="auto"/>
        <w:left w:val="none" w:sz="0" w:space="0" w:color="auto"/>
        <w:bottom w:val="none" w:sz="0" w:space="0" w:color="auto"/>
        <w:right w:val="none" w:sz="0" w:space="0" w:color="auto"/>
      </w:divBdr>
    </w:div>
    <w:div w:id="746921693">
      <w:bodyDiv w:val="1"/>
      <w:marLeft w:val="0"/>
      <w:marRight w:val="0"/>
      <w:marTop w:val="0"/>
      <w:marBottom w:val="0"/>
      <w:divBdr>
        <w:top w:val="none" w:sz="0" w:space="0" w:color="auto"/>
        <w:left w:val="none" w:sz="0" w:space="0" w:color="auto"/>
        <w:bottom w:val="none" w:sz="0" w:space="0" w:color="auto"/>
        <w:right w:val="none" w:sz="0" w:space="0" w:color="auto"/>
      </w:divBdr>
    </w:div>
    <w:div w:id="1025518091">
      <w:bodyDiv w:val="1"/>
      <w:marLeft w:val="0"/>
      <w:marRight w:val="0"/>
      <w:marTop w:val="0"/>
      <w:marBottom w:val="0"/>
      <w:divBdr>
        <w:top w:val="none" w:sz="0" w:space="0" w:color="auto"/>
        <w:left w:val="none" w:sz="0" w:space="0" w:color="auto"/>
        <w:bottom w:val="none" w:sz="0" w:space="0" w:color="auto"/>
        <w:right w:val="none" w:sz="0" w:space="0" w:color="auto"/>
      </w:divBdr>
    </w:div>
    <w:div w:id="1186671565">
      <w:bodyDiv w:val="1"/>
      <w:marLeft w:val="0"/>
      <w:marRight w:val="0"/>
      <w:marTop w:val="0"/>
      <w:marBottom w:val="0"/>
      <w:divBdr>
        <w:top w:val="none" w:sz="0" w:space="0" w:color="auto"/>
        <w:left w:val="none" w:sz="0" w:space="0" w:color="auto"/>
        <w:bottom w:val="none" w:sz="0" w:space="0" w:color="auto"/>
        <w:right w:val="none" w:sz="0" w:space="0" w:color="auto"/>
      </w:divBdr>
    </w:div>
    <w:div w:id="1270119657">
      <w:bodyDiv w:val="1"/>
      <w:marLeft w:val="0"/>
      <w:marRight w:val="0"/>
      <w:marTop w:val="0"/>
      <w:marBottom w:val="0"/>
      <w:divBdr>
        <w:top w:val="none" w:sz="0" w:space="0" w:color="auto"/>
        <w:left w:val="none" w:sz="0" w:space="0" w:color="auto"/>
        <w:bottom w:val="none" w:sz="0" w:space="0" w:color="auto"/>
        <w:right w:val="none" w:sz="0" w:space="0" w:color="auto"/>
      </w:divBdr>
    </w:div>
    <w:div w:id="1494371878">
      <w:bodyDiv w:val="1"/>
      <w:marLeft w:val="0"/>
      <w:marRight w:val="0"/>
      <w:marTop w:val="0"/>
      <w:marBottom w:val="0"/>
      <w:divBdr>
        <w:top w:val="none" w:sz="0" w:space="0" w:color="auto"/>
        <w:left w:val="none" w:sz="0" w:space="0" w:color="auto"/>
        <w:bottom w:val="none" w:sz="0" w:space="0" w:color="auto"/>
        <w:right w:val="none" w:sz="0" w:space="0" w:color="auto"/>
      </w:divBdr>
    </w:div>
    <w:div w:id="1566406122">
      <w:bodyDiv w:val="1"/>
      <w:marLeft w:val="0"/>
      <w:marRight w:val="0"/>
      <w:marTop w:val="0"/>
      <w:marBottom w:val="0"/>
      <w:divBdr>
        <w:top w:val="none" w:sz="0" w:space="0" w:color="auto"/>
        <w:left w:val="none" w:sz="0" w:space="0" w:color="auto"/>
        <w:bottom w:val="none" w:sz="0" w:space="0" w:color="auto"/>
        <w:right w:val="none" w:sz="0" w:space="0" w:color="auto"/>
      </w:divBdr>
    </w:div>
    <w:div w:id="1590770240">
      <w:bodyDiv w:val="1"/>
      <w:marLeft w:val="0"/>
      <w:marRight w:val="0"/>
      <w:marTop w:val="0"/>
      <w:marBottom w:val="0"/>
      <w:divBdr>
        <w:top w:val="none" w:sz="0" w:space="0" w:color="auto"/>
        <w:left w:val="none" w:sz="0" w:space="0" w:color="auto"/>
        <w:bottom w:val="none" w:sz="0" w:space="0" w:color="auto"/>
        <w:right w:val="none" w:sz="0" w:space="0" w:color="auto"/>
      </w:divBdr>
    </w:div>
    <w:div w:id="1728721082">
      <w:bodyDiv w:val="1"/>
      <w:marLeft w:val="0"/>
      <w:marRight w:val="0"/>
      <w:marTop w:val="0"/>
      <w:marBottom w:val="0"/>
      <w:divBdr>
        <w:top w:val="none" w:sz="0" w:space="0" w:color="auto"/>
        <w:left w:val="none" w:sz="0" w:space="0" w:color="auto"/>
        <w:bottom w:val="none" w:sz="0" w:space="0" w:color="auto"/>
        <w:right w:val="none" w:sz="0" w:space="0" w:color="auto"/>
      </w:divBdr>
    </w:div>
    <w:div w:id="1806580288">
      <w:bodyDiv w:val="1"/>
      <w:marLeft w:val="0"/>
      <w:marRight w:val="0"/>
      <w:marTop w:val="0"/>
      <w:marBottom w:val="0"/>
      <w:divBdr>
        <w:top w:val="none" w:sz="0" w:space="0" w:color="auto"/>
        <w:left w:val="none" w:sz="0" w:space="0" w:color="auto"/>
        <w:bottom w:val="none" w:sz="0" w:space="0" w:color="auto"/>
        <w:right w:val="none" w:sz="0" w:space="0" w:color="auto"/>
      </w:divBdr>
    </w:div>
    <w:div w:id="1845701416">
      <w:bodyDiv w:val="1"/>
      <w:marLeft w:val="0"/>
      <w:marRight w:val="0"/>
      <w:marTop w:val="0"/>
      <w:marBottom w:val="0"/>
      <w:divBdr>
        <w:top w:val="none" w:sz="0" w:space="0" w:color="auto"/>
        <w:left w:val="none" w:sz="0" w:space="0" w:color="auto"/>
        <w:bottom w:val="none" w:sz="0" w:space="0" w:color="auto"/>
        <w:right w:val="none" w:sz="0" w:space="0" w:color="auto"/>
      </w:divBdr>
    </w:div>
    <w:div w:id="1855341258">
      <w:bodyDiv w:val="1"/>
      <w:marLeft w:val="0"/>
      <w:marRight w:val="0"/>
      <w:marTop w:val="0"/>
      <w:marBottom w:val="0"/>
      <w:divBdr>
        <w:top w:val="none" w:sz="0" w:space="0" w:color="auto"/>
        <w:left w:val="none" w:sz="0" w:space="0" w:color="auto"/>
        <w:bottom w:val="none" w:sz="0" w:space="0" w:color="auto"/>
        <w:right w:val="none" w:sz="0" w:space="0" w:color="auto"/>
      </w:divBdr>
    </w:div>
    <w:div w:id="1888953927">
      <w:bodyDiv w:val="1"/>
      <w:marLeft w:val="0"/>
      <w:marRight w:val="0"/>
      <w:marTop w:val="0"/>
      <w:marBottom w:val="0"/>
      <w:divBdr>
        <w:top w:val="none" w:sz="0" w:space="0" w:color="auto"/>
        <w:left w:val="none" w:sz="0" w:space="0" w:color="auto"/>
        <w:bottom w:val="none" w:sz="0" w:space="0" w:color="auto"/>
        <w:right w:val="none" w:sz="0" w:space="0" w:color="auto"/>
      </w:divBdr>
    </w:div>
    <w:div w:id="1935900109">
      <w:bodyDiv w:val="1"/>
      <w:marLeft w:val="0"/>
      <w:marRight w:val="0"/>
      <w:marTop w:val="0"/>
      <w:marBottom w:val="0"/>
      <w:divBdr>
        <w:top w:val="none" w:sz="0" w:space="0" w:color="auto"/>
        <w:left w:val="none" w:sz="0" w:space="0" w:color="auto"/>
        <w:bottom w:val="none" w:sz="0" w:space="0" w:color="auto"/>
        <w:right w:val="none" w:sz="0" w:space="0" w:color="auto"/>
      </w:divBdr>
    </w:div>
    <w:div w:id="211736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maasenwaal.raadsinformatie.nl/document/10122206/2/6b_A16%20NLVOW%20-%20Open%20brief%20moratorium%20op%20wind%20op%20land%20-%20Z" TargetMode="External"/><Relationship Id="rId13" Type="http://schemas.openxmlformats.org/officeDocument/2006/relationships/hyperlink" Target="http://nederwind.nl/wp-content/uploads/2018/02/Wind-op-Zee-in-relatie-tot-Wind-op-Land.pdf" TargetMode="External"/><Relationship Id="rId18" Type="http://schemas.openxmlformats.org/officeDocument/2006/relationships/hyperlink" Target="https://nos.nl/artikel/2383480-steeds-meer-zorgen-over-gezondheidsrisico-s-windmolens-rivm-begint-expertisecentrum"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arcadis.com/nl-nl/nieuws/europe/netherlands/2021/11/arcadis-helpt-rijk-met-windturbinebepalingen-leefomgeving" TargetMode="External"/><Relationship Id="rId7" Type="http://schemas.openxmlformats.org/officeDocument/2006/relationships/hyperlink" Target="https://www.pbl.nl/sites/default/files/downloads/pbl-2021-monitor-res-1.0-4509.pdf" TargetMode="External"/><Relationship Id="rId12" Type="http://schemas.openxmlformats.org/officeDocument/2006/relationships/hyperlink" Target="https://www.gelderland.nl/bestanden/Documenten/Gelderland/04Ruimte/190228_Kaarten_Omgevingsvisie.pdf" TargetMode="External"/><Relationship Id="rId17" Type="http://schemas.openxmlformats.org/officeDocument/2006/relationships/hyperlink" Target="https://capaciteitskaart.netbeheernederland.n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eendenkooien.nl/oude-rechten-eendenkooi" TargetMode="External"/><Relationship Id="rId20" Type="http://schemas.openxmlformats.org/officeDocument/2006/relationships/hyperlink" Target="https://www.raadvanstate.nl/actueel/nieuws/@125920/milieubeoordeling-voor-windturbinenorm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data.gelderland.nl/dataset/11078-omgevingsvisie--zoekgebied-nieuwe-natuur--provincie-gelderland"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omitedewetering.nl/documente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westmaasenwaal.nl/omgevingsvisie/" TargetMode="External"/><Relationship Id="rId19" Type="http://schemas.openxmlformats.org/officeDocument/2006/relationships/hyperlink" Target="https://www.windwiki.nl" TargetMode="External"/><Relationship Id="rId4" Type="http://schemas.openxmlformats.org/officeDocument/2006/relationships/webSettings" Target="webSettings.xml"/><Relationship Id="rId9" Type="http://schemas.openxmlformats.org/officeDocument/2006/relationships/hyperlink" Target="https://www.gelderland.nl/bestanden/Documenten/Gelderland/04Ruimte/190228_Beleidslijn_Windenergie.pdf" TargetMode="External"/><Relationship Id="rId14" Type="http://schemas.openxmlformats.org/officeDocument/2006/relationships/hyperlink" Target="https://www.cultureelerfgoed.nl/publicaties/publicaties/2016/01/01/maas-en-waal-west-een-toonbeeld-van-wederopbouw"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comitedewetering@gmail.com" TargetMode="External"/><Relationship Id="rId1" Type="http://schemas.openxmlformats.org/officeDocument/2006/relationships/hyperlink" Target="http://www.comitedewetering.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3172</Words>
  <Characters>17451</Characters>
  <Application>Microsoft Office Word</Application>
  <DocSecurity>0</DocSecurity>
  <Lines>145</Lines>
  <Paragraphs>41</Paragraphs>
  <ScaleCrop>false</ScaleCrop>
  <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de Beer</dc:creator>
  <cp:keywords/>
  <dc:description/>
  <cp:lastModifiedBy>René de Beer | Flumen</cp:lastModifiedBy>
  <cp:revision>266</cp:revision>
  <dcterms:created xsi:type="dcterms:W3CDTF">2021-06-21T06:33:00Z</dcterms:created>
  <dcterms:modified xsi:type="dcterms:W3CDTF">2021-12-14T14:23:00Z</dcterms:modified>
</cp:coreProperties>
</file>